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1E5" w:rsidRDefault="00A461E5" w:rsidP="00061451">
      <w:pPr>
        <w:spacing w:after="0" w:line="240" w:lineRule="auto"/>
        <w:rPr>
          <w:rFonts w:ascii="Arial" w:hAnsi="Arial" w:cs="Arial"/>
          <w:sz w:val="24"/>
          <w:szCs w:val="24"/>
        </w:rPr>
      </w:pPr>
      <w:r>
        <w:rPr>
          <w:rFonts w:ascii="Arial" w:hAnsi="Arial" w:cs="Arial"/>
          <w:sz w:val="24"/>
          <w:szCs w:val="24"/>
        </w:rPr>
        <w:t>Опубликовано «Петровский вестник» № 17 от 24.12.2018г.</w:t>
      </w:r>
    </w:p>
    <w:p w:rsidR="00A461E5" w:rsidRDefault="00A461E5" w:rsidP="00061451">
      <w:pPr>
        <w:spacing w:after="0" w:line="240" w:lineRule="auto"/>
        <w:rPr>
          <w:rFonts w:ascii="Arial" w:hAnsi="Arial" w:cs="Arial"/>
          <w:sz w:val="24"/>
          <w:szCs w:val="24"/>
        </w:rPr>
      </w:pPr>
    </w:p>
    <w:p w:rsidR="00A461E5" w:rsidRPr="0086475C" w:rsidRDefault="00A461E5" w:rsidP="006C78D2">
      <w:pPr>
        <w:spacing w:after="0" w:line="240" w:lineRule="auto"/>
        <w:jc w:val="center"/>
        <w:rPr>
          <w:rFonts w:ascii="Arial" w:hAnsi="Arial" w:cs="Arial"/>
          <w:sz w:val="24"/>
          <w:szCs w:val="24"/>
        </w:rPr>
      </w:pPr>
      <w:r w:rsidRPr="0086475C">
        <w:rPr>
          <w:rFonts w:ascii="Arial" w:hAnsi="Arial" w:cs="Arial"/>
          <w:sz w:val="24"/>
          <w:szCs w:val="24"/>
        </w:rPr>
        <w:t>АДМИНИСТРАЦИЯ</w:t>
      </w:r>
    </w:p>
    <w:p w:rsidR="00A461E5" w:rsidRPr="0086475C" w:rsidRDefault="00A461E5" w:rsidP="006C78D2">
      <w:pPr>
        <w:spacing w:after="0" w:line="240" w:lineRule="auto"/>
        <w:jc w:val="center"/>
        <w:rPr>
          <w:rFonts w:ascii="Arial" w:hAnsi="Arial" w:cs="Arial"/>
          <w:sz w:val="24"/>
          <w:szCs w:val="24"/>
        </w:rPr>
      </w:pPr>
      <w:r w:rsidRPr="0086475C">
        <w:rPr>
          <w:rFonts w:ascii="Arial" w:hAnsi="Arial" w:cs="Arial"/>
          <w:sz w:val="24"/>
          <w:szCs w:val="24"/>
        </w:rPr>
        <w:t>ПЕТРОВСКОГО  СЕЛЬСОВЕТА</w:t>
      </w:r>
    </w:p>
    <w:p w:rsidR="00A461E5" w:rsidRPr="0086475C" w:rsidRDefault="00A461E5" w:rsidP="006C78D2">
      <w:pPr>
        <w:spacing w:after="0" w:line="240" w:lineRule="auto"/>
        <w:jc w:val="center"/>
        <w:rPr>
          <w:rFonts w:ascii="Arial" w:hAnsi="Arial" w:cs="Arial"/>
          <w:sz w:val="24"/>
          <w:szCs w:val="24"/>
        </w:rPr>
      </w:pPr>
      <w:r w:rsidRPr="0086475C">
        <w:rPr>
          <w:rFonts w:ascii="Arial" w:hAnsi="Arial" w:cs="Arial"/>
          <w:sz w:val="24"/>
          <w:szCs w:val="24"/>
        </w:rPr>
        <w:t>ОРДЫНСКОГО РАЙОНА НОВОСИБИРСКОЙ ОБЛАСТИ</w:t>
      </w:r>
    </w:p>
    <w:p w:rsidR="00A461E5" w:rsidRPr="0086475C" w:rsidRDefault="00A461E5" w:rsidP="006C78D2">
      <w:pPr>
        <w:spacing w:after="0" w:line="240" w:lineRule="auto"/>
        <w:jc w:val="center"/>
        <w:rPr>
          <w:rFonts w:ascii="Arial" w:hAnsi="Arial" w:cs="Arial"/>
          <w:sz w:val="24"/>
          <w:szCs w:val="24"/>
        </w:rPr>
      </w:pPr>
    </w:p>
    <w:p w:rsidR="00A461E5" w:rsidRPr="0086475C" w:rsidRDefault="00A461E5" w:rsidP="006C78D2">
      <w:pPr>
        <w:spacing w:after="0" w:line="240" w:lineRule="auto"/>
        <w:jc w:val="center"/>
        <w:rPr>
          <w:rFonts w:ascii="Arial" w:hAnsi="Arial" w:cs="Arial"/>
          <w:sz w:val="24"/>
          <w:szCs w:val="24"/>
        </w:rPr>
      </w:pPr>
      <w:r w:rsidRPr="0086475C">
        <w:rPr>
          <w:rFonts w:ascii="Arial" w:hAnsi="Arial" w:cs="Arial"/>
          <w:sz w:val="24"/>
          <w:szCs w:val="24"/>
        </w:rPr>
        <w:t>ПОСТАНОВЛЕНИЕ</w:t>
      </w:r>
    </w:p>
    <w:p w:rsidR="00A461E5" w:rsidRPr="0086475C" w:rsidRDefault="00A461E5" w:rsidP="006C78D2">
      <w:pPr>
        <w:spacing w:after="0" w:line="240" w:lineRule="auto"/>
        <w:jc w:val="center"/>
        <w:rPr>
          <w:rFonts w:ascii="Arial" w:hAnsi="Arial" w:cs="Arial"/>
          <w:sz w:val="24"/>
          <w:szCs w:val="24"/>
        </w:rPr>
      </w:pPr>
    </w:p>
    <w:p w:rsidR="00A461E5" w:rsidRPr="0086475C" w:rsidRDefault="00A461E5" w:rsidP="006C78D2">
      <w:pPr>
        <w:spacing w:after="0" w:line="240" w:lineRule="auto"/>
        <w:jc w:val="center"/>
        <w:rPr>
          <w:rFonts w:ascii="Arial" w:hAnsi="Arial" w:cs="Arial"/>
          <w:sz w:val="24"/>
          <w:szCs w:val="24"/>
        </w:rPr>
      </w:pPr>
      <w:r>
        <w:rPr>
          <w:rFonts w:ascii="Arial" w:hAnsi="Arial" w:cs="Arial"/>
          <w:sz w:val="24"/>
          <w:szCs w:val="24"/>
        </w:rPr>
        <w:t>10.12.2018</w:t>
      </w:r>
      <w:r w:rsidRPr="008B55C1">
        <w:rPr>
          <w:rFonts w:ascii="Arial" w:hAnsi="Arial" w:cs="Arial"/>
          <w:sz w:val="24"/>
          <w:szCs w:val="24"/>
        </w:rPr>
        <w:t xml:space="preserve">г.                                                                        </w:t>
      </w:r>
      <w:r>
        <w:rPr>
          <w:rFonts w:ascii="Arial" w:hAnsi="Arial" w:cs="Arial"/>
          <w:sz w:val="24"/>
          <w:szCs w:val="24"/>
        </w:rPr>
        <w:t xml:space="preserve">                             № 165</w:t>
      </w:r>
    </w:p>
    <w:p w:rsidR="00A461E5" w:rsidRPr="0086475C" w:rsidRDefault="00A461E5" w:rsidP="006C78D2">
      <w:pPr>
        <w:spacing w:after="0" w:line="240" w:lineRule="auto"/>
        <w:jc w:val="center"/>
        <w:rPr>
          <w:rFonts w:ascii="Arial" w:hAnsi="Arial" w:cs="Arial"/>
          <w:sz w:val="24"/>
          <w:szCs w:val="24"/>
        </w:rPr>
      </w:pPr>
    </w:p>
    <w:p w:rsidR="00A461E5" w:rsidRPr="0086475C" w:rsidRDefault="00A461E5" w:rsidP="006C78D2">
      <w:pPr>
        <w:spacing w:after="0" w:line="240" w:lineRule="auto"/>
        <w:jc w:val="center"/>
        <w:rPr>
          <w:rFonts w:ascii="Arial" w:hAnsi="Arial" w:cs="Arial"/>
          <w:sz w:val="24"/>
          <w:szCs w:val="24"/>
        </w:rPr>
      </w:pPr>
      <w:r w:rsidRPr="0086475C">
        <w:rPr>
          <w:rFonts w:ascii="Arial" w:hAnsi="Arial" w:cs="Arial"/>
          <w:sz w:val="24"/>
          <w:szCs w:val="24"/>
        </w:rPr>
        <w:t>«О внесении изменений в  постановление администрации Петровского сельсовета Ордынского района Новосибирской области от 29.09.2014г. №149 «Об утверждении Административного регламента исполнения муниципальной функции по осуществлению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w:t>
      </w:r>
    </w:p>
    <w:p w:rsidR="00A461E5" w:rsidRPr="0086475C" w:rsidRDefault="00A461E5" w:rsidP="006C78D2">
      <w:pPr>
        <w:spacing w:after="0" w:line="240" w:lineRule="auto"/>
        <w:jc w:val="center"/>
        <w:rPr>
          <w:rFonts w:ascii="Arial" w:hAnsi="Arial" w:cs="Arial"/>
          <w:b/>
          <w:sz w:val="24"/>
          <w:szCs w:val="24"/>
          <w:highlight w:val="yellow"/>
        </w:rPr>
      </w:pPr>
    </w:p>
    <w:p w:rsidR="00A461E5" w:rsidRPr="0086475C" w:rsidRDefault="00A461E5" w:rsidP="006C78D2">
      <w:pPr>
        <w:spacing w:after="0" w:line="240" w:lineRule="auto"/>
        <w:jc w:val="both"/>
        <w:rPr>
          <w:rFonts w:ascii="Arial" w:hAnsi="Arial" w:cs="Arial"/>
          <w:sz w:val="24"/>
          <w:szCs w:val="24"/>
        </w:rPr>
      </w:pPr>
      <w:r w:rsidRPr="0086475C">
        <w:rPr>
          <w:rFonts w:ascii="Arial" w:hAnsi="Arial" w:cs="Arial"/>
          <w:bCs/>
          <w:sz w:val="24"/>
          <w:szCs w:val="24"/>
        </w:rPr>
        <w:t xml:space="preserve">       Рассмотрев </w:t>
      </w:r>
      <w:r w:rsidRPr="0086475C">
        <w:rPr>
          <w:rFonts w:ascii="Arial" w:hAnsi="Arial" w:cs="Arial"/>
          <w:sz w:val="24"/>
          <w:szCs w:val="24"/>
        </w:rPr>
        <w:t xml:space="preserve">Экспертное заключение Министерства Юстиции Новосибирской области № 5836-4-04/9 от 09.10.2018г. </w:t>
      </w:r>
    </w:p>
    <w:p w:rsidR="00A461E5" w:rsidRPr="0086475C" w:rsidRDefault="00A461E5" w:rsidP="006C78D2">
      <w:pPr>
        <w:spacing w:after="0" w:line="240" w:lineRule="auto"/>
        <w:jc w:val="both"/>
        <w:rPr>
          <w:rFonts w:ascii="Arial" w:hAnsi="Arial" w:cs="Arial"/>
          <w:sz w:val="24"/>
          <w:szCs w:val="24"/>
        </w:rPr>
      </w:pPr>
      <w:r w:rsidRPr="0086475C">
        <w:rPr>
          <w:rFonts w:ascii="Arial" w:hAnsi="Arial" w:cs="Arial"/>
          <w:sz w:val="24"/>
          <w:szCs w:val="24"/>
        </w:rPr>
        <w:t>ПОСТАНОВЛЯЮ:</w:t>
      </w:r>
    </w:p>
    <w:p w:rsidR="00A461E5" w:rsidRPr="0086475C" w:rsidRDefault="00A461E5" w:rsidP="006C78D2">
      <w:pPr>
        <w:tabs>
          <w:tab w:val="left" w:pos="720"/>
        </w:tabs>
        <w:spacing w:after="0" w:line="240" w:lineRule="auto"/>
        <w:jc w:val="both"/>
        <w:rPr>
          <w:rFonts w:ascii="Arial" w:hAnsi="Arial" w:cs="Arial"/>
          <w:sz w:val="24"/>
          <w:szCs w:val="24"/>
        </w:rPr>
      </w:pPr>
      <w:r>
        <w:rPr>
          <w:rFonts w:ascii="Arial" w:hAnsi="Arial" w:cs="Arial"/>
          <w:sz w:val="24"/>
          <w:szCs w:val="24"/>
        </w:rPr>
        <w:t xml:space="preserve">        1.  Внести изменения</w:t>
      </w:r>
      <w:r w:rsidRPr="0086475C">
        <w:rPr>
          <w:rFonts w:ascii="Arial" w:hAnsi="Arial" w:cs="Arial"/>
          <w:sz w:val="24"/>
          <w:szCs w:val="24"/>
        </w:rPr>
        <w:t xml:space="preserve"> в  постановление администрации Петровского сельсовета Ордынского района Новосибирской области от 29.09.2014г. №149 «Об утверждении Административного регламента исполнения муниципальной функции по осуществлению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 </w:t>
      </w:r>
      <w:r>
        <w:rPr>
          <w:rFonts w:ascii="Arial" w:hAnsi="Arial" w:cs="Arial"/>
          <w:sz w:val="24"/>
          <w:szCs w:val="24"/>
        </w:rPr>
        <w:t>(</w:t>
      </w:r>
      <w:r w:rsidRPr="0086475C">
        <w:rPr>
          <w:rFonts w:ascii="Arial" w:hAnsi="Arial" w:cs="Arial"/>
          <w:sz w:val="24"/>
          <w:szCs w:val="24"/>
        </w:rPr>
        <w:t>с изменениями, внесенными  постановлениями администрации Петровского сельсовета Ордынского района Новосибирской области от 30.12.2015г. №158, от 16.05.2016г. №58, от 28.10.2016г.№148, от 12.04.2017г. №39</w:t>
      </w:r>
      <w:r>
        <w:rPr>
          <w:rFonts w:ascii="Arial" w:hAnsi="Arial" w:cs="Arial"/>
          <w:sz w:val="24"/>
          <w:szCs w:val="24"/>
        </w:rPr>
        <w:t>) (далее – Административный регламент)</w:t>
      </w:r>
      <w:r w:rsidRPr="0086475C">
        <w:rPr>
          <w:rFonts w:ascii="Arial" w:hAnsi="Arial" w:cs="Arial"/>
          <w:sz w:val="24"/>
          <w:szCs w:val="24"/>
        </w:rPr>
        <w:t>:</w:t>
      </w:r>
    </w:p>
    <w:p w:rsidR="00A461E5" w:rsidRPr="0086475C" w:rsidRDefault="00A461E5" w:rsidP="00F70144">
      <w:pPr>
        <w:spacing w:after="0" w:line="240" w:lineRule="auto"/>
        <w:ind w:firstLine="567"/>
        <w:jc w:val="both"/>
        <w:rPr>
          <w:rFonts w:ascii="Arial" w:hAnsi="Arial" w:cs="Arial"/>
          <w:sz w:val="24"/>
          <w:szCs w:val="24"/>
        </w:rPr>
      </w:pPr>
      <w:r>
        <w:rPr>
          <w:rFonts w:ascii="Arial" w:hAnsi="Arial" w:cs="Arial"/>
          <w:sz w:val="24"/>
          <w:szCs w:val="24"/>
        </w:rPr>
        <w:t xml:space="preserve"> 1.1. Пункт</w:t>
      </w:r>
      <w:r w:rsidRPr="0086475C">
        <w:rPr>
          <w:rFonts w:ascii="Arial" w:hAnsi="Arial" w:cs="Arial"/>
          <w:sz w:val="24"/>
          <w:szCs w:val="24"/>
        </w:rPr>
        <w:t xml:space="preserve"> 75 </w:t>
      </w:r>
      <w:r>
        <w:rPr>
          <w:rFonts w:ascii="Arial" w:hAnsi="Arial" w:cs="Arial"/>
          <w:sz w:val="24"/>
          <w:szCs w:val="24"/>
        </w:rPr>
        <w:t>Административного регламента</w:t>
      </w:r>
      <w:r w:rsidRPr="0086475C">
        <w:rPr>
          <w:rFonts w:ascii="Arial" w:hAnsi="Arial" w:cs="Arial"/>
          <w:sz w:val="24"/>
          <w:szCs w:val="24"/>
        </w:rPr>
        <w:t xml:space="preserve"> </w:t>
      </w:r>
      <w:r>
        <w:rPr>
          <w:rFonts w:ascii="Arial" w:hAnsi="Arial" w:cs="Arial"/>
          <w:sz w:val="24"/>
          <w:szCs w:val="24"/>
        </w:rPr>
        <w:t>изложить в следующей редакции: «</w:t>
      </w:r>
      <w:r w:rsidRPr="0086475C">
        <w:rPr>
          <w:rFonts w:ascii="Arial" w:hAnsi="Arial" w:cs="Arial"/>
          <w:sz w:val="24"/>
          <w:szCs w:val="24"/>
        </w:rPr>
        <w:t>75. Уполномоченный на рассмотрение жалобы орган вправе оставить жалобу без ответа в следующих случаях:</w:t>
      </w:r>
    </w:p>
    <w:p w:rsidR="00A461E5" w:rsidRPr="006520E5" w:rsidRDefault="00A461E5" w:rsidP="00F70144">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1. </w:t>
      </w:r>
      <w:r w:rsidRPr="006520E5">
        <w:rPr>
          <w:rFonts w:ascii="Arial" w:hAnsi="Arial" w:cs="Arial"/>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A461E5" w:rsidRPr="006520E5" w:rsidRDefault="00A461E5" w:rsidP="00F70144">
      <w:pPr>
        <w:tabs>
          <w:tab w:val="left" w:pos="1080"/>
        </w:tabs>
        <w:spacing w:after="0" w:line="240" w:lineRule="auto"/>
        <w:ind w:firstLine="540"/>
        <w:jc w:val="both"/>
        <w:rPr>
          <w:rFonts w:ascii="Arial" w:hAnsi="Arial" w:cs="Arial"/>
          <w:sz w:val="24"/>
          <w:szCs w:val="24"/>
        </w:rPr>
      </w:pPr>
      <w:bookmarkStart w:id="0" w:name="dst1"/>
      <w:bookmarkEnd w:id="0"/>
      <w:r w:rsidRPr="006520E5">
        <w:rPr>
          <w:rFonts w:ascii="Arial" w:hAnsi="Arial" w:cs="Arial"/>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5" w:anchor="dst101445" w:history="1">
        <w:r w:rsidRPr="006520E5">
          <w:rPr>
            <w:rFonts w:ascii="Arial" w:hAnsi="Arial" w:cs="Arial"/>
            <w:sz w:val="24"/>
            <w:szCs w:val="24"/>
          </w:rPr>
          <w:t>порядка</w:t>
        </w:r>
      </w:hyperlink>
      <w:r w:rsidRPr="006520E5">
        <w:rPr>
          <w:rFonts w:ascii="Arial" w:hAnsi="Arial" w:cs="Arial"/>
          <w:sz w:val="24"/>
          <w:szCs w:val="24"/>
        </w:rPr>
        <w:t xml:space="preserve"> обжалования данного судебного решения.</w:t>
      </w:r>
    </w:p>
    <w:p w:rsidR="00A461E5" w:rsidRPr="006520E5" w:rsidRDefault="00A461E5" w:rsidP="00F70144">
      <w:pPr>
        <w:tabs>
          <w:tab w:val="left" w:pos="1080"/>
        </w:tabs>
        <w:spacing w:after="0" w:line="240" w:lineRule="auto"/>
        <w:ind w:firstLine="540"/>
        <w:jc w:val="both"/>
        <w:rPr>
          <w:rFonts w:ascii="Arial" w:hAnsi="Arial" w:cs="Arial"/>
          <w:sz w:val="24"/>
          <w:szCs w:val="24"/>
        </w:rPr>
      </w:pPr>
      <w:bookmarkStart w:id="1" w:name="dst100064"/>
      <w:bookmarkEnd w:id="1"/>
      <w:r w:rsidRPr="006520E5">
        <w:rPr>
          <w:rFonts w:ascii="Arial" w:hAnsi="Arial" w:cs="Arial"/>
          <w:sz w:val="24"/>
          <w:szCs w:val="24"/>
        </w:rP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A461E5" w:rsidRPr="006520E5" w:rsidRDefault="00A461E5" w:rsidP="00F70144">
      <w:pPr>
        <w:tabs>
          <w:tab w:val="left" w:pos="540"/>
          <w:tab w:val="left" w:pos="1080"/>
        </w:tabs>
        <w:spacing w:after="0" w:line="240" w:lineRule="auto"/>
        <w:jc w:val="both"/>
        <w:rPr>
          <w:rFonts w:ascii="Arial" w:hAnsi="Arial" w:cs="Arial"/>
          <w:sz w:val="24"/>
          <w:szCs w:val="24"/>
        </w:rPr>
      </w:pPr>
      <w:bookmarkStart w:id="2" w:name="dst2"/>
      <w:bookmarkEnd w:id="2"/>
      <w:r>
        <w:rPr>
          <w:rFonts w:ascii="Arial" w:hAnsi="Arial" w:cs="Arial"/>
          <w:sz w:val="24"/>
          <w:szCs w:val="24"/>
        </w:rPr>
        <w:t xml:space="preserve">        </w:t>
      </w:r>
      <w:r w:rsidRPr="006520E5">
        <w:rPr>
          <w:rFonts w:ascii="Arial" w:hAnsi="Arial" w:cs="Arial"/>
          <w:sz w:val="24"/>
          <w:szCs w:val="24"/>
        </w:rPr>
        <w:t>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461E5" w:rsidRPr="006520E5" w:rsidRDefault="00A461E5" w:rsidP="00F70144">
      <w:pPr>
        <w:tabs>
          <w:tab w:val="left" w:pos="540"/>
          <w:tab w:val="left" w:pos="1080"/>
          <w:tab w:val="left" w:pos="1260"/>
        </w:tabs>
        <w:spacing w:after="0" w:line="240" w:lineRule="auto"/>
        <w:jc w:val="both"/>
        <w:rPr>
          <w:rFonts w:ascii="Arial" w:hAnsi="Arial" w:cs="Arial"/>
          <w:sz w:val="24"/>
          <w:szCs w:val="24"/>
        </w:rPr>
      </w:pPr>
      <w:bookmarkStart w:id="3" w:name="dst17"/>
      <w:bookmarkEnd w:id="3"/>
      <w:r>
        <w:rPr>
          <w:rFonts w:ascii="Arial" w:hAnsi="Arial" w:cs="Arial"/>
          <w:sz w:val="24"/>
          <w:szCs w:val="24"/>
        </w:rPr>
        <w:t xml:space="preserve">      </w:t>
      </w:r>
      <w:r w:rsidRPr="006520E5">
        <w:rPr>
          <w:rFonts w:ascii="Arial" w:hAnsi="Arial" w:cs="Arial"/>
          <w:sz w:val="24"/>
          <w:szCs w:val="24"/>
        </w:rPr>
        <w:t>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A461E5" w:rsidRPr="006520E5" w:rsidRDefault="00A461E5" w:rsidP="00F70144">
      <w:pPr>
        <w:tabs>
          <w:tab w:val="left" w:pos="1080"/>
          <w:tab w:val="left" w:pos="1260"/>
          <w:tab w:val="left" w:pos="1440"/>
        </w:tabs>
        <w:spacing w:after="0" w:line="240" w:lineRule="auto"/>
        <w:ind w:firstLine="540"/>
        <w:jc w:val="both"/>
        <w:rPr>
          <w:rFonts w:ascii="Arial" w:hAnsi="Arial" w:cs="Arial"/>
          <w:sz w:val="24"/>
          <w:szCs w:val="24"/>
        </w:rPr>
      </w:pPr>
      <w:bookmarkStart w:id="4" w:name="dst9"/>
      <w:bookmarkEnd w:id="4"/>
      <w:r w:rsidRPr="006520E5">
        <w:rPr>
          <w:rFonts w:ascii="Arial" w:hAnsi="Arial" w:cs="Arial"/>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A461E5" w:rsidRPr="006520E5" w:rsidRDefault="00A461E5" w:rsidP="00F70144">
      <w:pPr>
        <w:tabs>
          <w:tab w:val="left" w:pos="1080"/>
          <w:tab w:val="left" w:pos="1260"/>
        </w:tabs>
        <w:spacing w:after="0" w:line="240" w:lineRule="auto"/>
        <w:ind w:firstLine="540"/>
        <w:jc w:val="both"/>
        <w:rPr>
          <w:rFonts w:ascii="Arial" w:hAnsi="Arial" w:cs="Arial"/>
          <w:sz w:val="24"/>
          <w:szCs w:val="24"/>
        </w:rPr>
      </w:pPr>
      <w:bookmarkStart w:id="5" w:name="dst18"/>
      <w:bookmarkEnd w:id="5"/>
      <w:r w:rsidRPr="006520E5">
        <w:rPr>
          <w:rFonts w:ascii="Arial" w:hAnsi="Arial" w:cs="Arial"/>
          <w:sz w:val="24"/>
          <w:szCs w:val="24"/>
        </w:rPr>
        <w:t>5.1.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A461E5" w:rsidRPr="006520E5" w:rsidRDefault="00A461E5" w:rsidP="00F70144">
      <w:pPr>
        <w:tabs>
          <w:tab w:val="left" w:pos="900"/>
          <w:tab w:val="left" w:pos="1080"/>
          <w:tab w:val="left" w:pos="1260"/>
        </w:tabs>
        <w:spacing w:after="0" w:line="240" w:lineRule="auto"/>
        <w:ind w:firstLine="540"/>
        <w:jc w:val="both"/>
        <w:rPr>
          <w:rFonts w:ascii="Arial" w:hAnsi="Arial" w:cs="Arial"/>
          <w:sz w:val="24"/>
          <w:szCs w:val="24"/>
        </w:rPr>
      </w:pPr>
      <w:bookmarkStart w:id="6" w:name="dst100067"/>
      <w:bookmarkEnd w:id="6"/>
      <w:r w:rsidRPr="006520E5">
        <w:rPr>
          <w:rFonts w:ascii="Arial" w:hAnsi="Arial" w:cs="Arial"/>
          <w:sz w:val="24"/>
          <w:szCs w:val="24"/>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6" w:anchor="dst0" w:history="1">
        <w:r w:rsidRPr="006520E5">
          <w:rPr>
            <w:rFonts w:ascii="Arial" w:hAnsi="Arial" w:cs="Arial"/>
            <w:sz w:val="24"/>
            <w:szCs w:val="24"/>
          </w:rPr>
          <w:t>тайну</w:t>
        </w:r>
      </w:hyperlink>
      <w:r w:rsidRPr="006520E5">
        <w:rPr>
          <w:rFonts w:ascii="Arial"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461E5" w:rsidRDefault="00A461E5" w:rsidP="00F70144">
      <w:pPr>
        <w:tabs>
          <w:tab w:val="left" w:pos="900"/>
          <w:tab w:val="left" w:pos="1080"/>
          <w:tab w:val="left" w:pos="1260"/>
          <w:tab w:val="left" w:pos="1440"/>
        </w:tabs>
        <w:spacing w:after="0" w:line="240" w:lineRule="auto"/>
        <w:ind w:firstLine="540"/>
        <w:jc w:val="both"/>
        <w:rPr>
          <w:rFonts w:ascii="Arial" w:hAnsi="Arial" w:cs="Arial"/>
          <w:sz w:val="24"/>
          <w:szCs w:val="24"/>
        </w:rPr>
      </w:pPr>
      <w:bookmarkStart w:id="7" w:name="dst100068"/>
      <w:bookmarkEnd w:id="7"/>
      <w:r w:rsidRPr="006520E5">
        <w:rPr>
          <w:rFonts w:ascii="Arial" w:hAnsi="Arial" w:cs="Arial"/>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w:t>
      </w:r>
      <w:r>
        <w:rPr>
          <w:rFonts w:ascii="Arial" w:hAnsi="Arial" w:cs="Arial"/>
          <w:sz w:val="24"/>
          <w:szCs w:val="24"/>
        </w:rPr>
        <w:t>тветствующему должностному лицу».</w:t>
      </w:r>
    </w:p>
    <w:p w:rsidR="00A461E5" w:rsidRDefault="00A461E5" w:rsidP="00F70144">
      <w:pPr>
        <w:tabs>
          <w:tab w:val="left" w:pos="900"/>
          <w:tab w:val="left" w:pos="1080"/>
          <w:tab w:val="left" w:pos="1260"/>
          <w:tab w:val="left" w:pos="1440"/>
        </w:tabs>
        <w:spacing w:after="0" w:line="240" w:lineRule="auto"/>
        <w:ind w:firstLine="540"/>
        <w:jc w:val="both"/>
        <w:rPr>
          <w:rFonts w:ascii="Arial" w:hAnsi="Arial" w:cs="Arial"/>
          <w:sz w:val="24"/>
          <w:szCs w:val="24"/>
        </w:rPr>
      </w:pPr>
      <w:r>
        <w:rPr>
          <w:rFonts w:ascii="Arial" w:hAnsi="Arial" w:cs="Arial"/>
          <w:sz w:val="24"/>
          <w:szCs w:val="24"/>
        </w:rPr>
        <w:t>1.2</w:t>
      </w:r>
      <w:r w:rsidRPr="0086475C">
        <w:rPr>
          <w:rFonts w:ascii="Arial" w:hAnsi="Arial" w:cs="Arial"/>
          <w:sz w:val="24"/>
          <w:szCs w:val="24"/>
        </w:rPr>
        <w:t xml:space="preserve">. </w:t>
      </w:r>
      <w:r>
        <w:rPr>
          <w:rFonts w:ascii="Arial" w:hAnsi="Arial" w:cs="Arial"/>
          <w:sz w:val="24"/>
          <w:szCs w:val="24"/>
        </w:rPr>
        <w:t xml:space="preserve"> </w:t>
      </w:r>
      <w:r w:rsidRPr="0086475C">
        <w:rPr>
          <w:rFonts w:ascii="Arial" w:hAnsi="Arial" w:cs="Arial"/>
          <w:sz w:val="24"/>
          <w:szCs w:val="24"/>
        </w:rPr>
        <w:t xml:space="preserve">В пункте 38  </w:t>
      </w:r>
      <w:r>
        <w:rPr>
          <w:rFonts w:ascii="Arial" w:hAnsi="Arial" w:cs="Arial"/>
          <w:sz w:val="24"/>
          <w:szCs w:val="24"/>
        </w:rPr>
        <w:t>Административного регламента: с</w:t>
      </w:r>
      <w:r w:rsidRPr="0086475C">
        <w:rPr>
          <w:rFonts w:ascii="Arial" w:hAnsi="Arial" w:cs="Arial"/>
          <w:sz w:val="24"/>
          <w:szCs w:val="24"/>
        </w:rPr>
        <w:t>лово " собственно" заменить словом  "соответственно"</w:t>
      </w:r>
      <w:r>
        <w:rPr>
          <w:rFonts w:ascii="Arial" w:hAnsi="Arial" w:cs="Arial"/>
          <w:sz w:val="24"/>
          <w:szCs w:val="24"/>
        </w:rPr>
        <w:t>, слова "</w:t>
      </w:r>
      <w:r w:rsidRPr="0086475C">
        <w:rPr>
          <w:rFonts w:ascii="Arial" w:hAnsi="Arial" w:cs="Arial"/>
          <w:sz w:val="24"/>
          <w:szCs w:val="24"/>
        </w:rPr>
        <w:t>и п</w:t>
      </w:r>
      <w:r>
        <w:rPr>
          <w:rFonts w:ascii="Arial" w:hAnsi="Arial" w:cs="Arial"/>
          <w:sz w:val="24"/>
          <w:szCs w:val="24"/>
        </w:rPr>
        <w:t xml:space="preserve">ечатью" </w:t>
      </w:r>
      <w:r w:rsidRPr="0086475C">
        <w:rPr>
          <w:rFonts w:ascii="Arial" w:hAnsi="Arial" w:cs="Arial"/>
          <w:sz w:val="24"/>
          <w:szCs w:val="24"/>
        </w:rPr>
        <w:t>после слов "п</w:t>
      </w:r>
      <w:r>
        <w:rPr>
          <w:rFonts w:ascii="Arial" w:hAnsi="Arial" w:cs="Arial"/>
          <w:sz w:val="24"/>
          <w:szCs w:val="24"/>
        </w:rPr>
        <w:t>редставителя субъекта проверки"</w:t>
      </w:r>
      <w:r w:rsidRPr="00F70144">
        <w:rPr>
          <w:rFonts w:ascii="Arial" w:hAnsi="Arial" w:cs="Arial"/>
          <w:sz w:val="24"/>
          <w:szCs w:val="24"/>
        </w:rPr>
        <w:t xml:space="preserve"> </w:t>
      </w:r>
      <w:r>
        <w:rPr>
          <w:rFonts w:ascii="Arial" w:hAnsi="Arial" w:cs="Arial"/>
          <w:sz w:val="24"/>
          <w:szCs w:val="24"/>
        </w:rPr>
        <w:t>и</w:t>
      </w:r>
      <w:r w:rsidRPr="0086475C">
        <w:rPr>
          <w:rFonts w:ascii="Arial" w:hAnsi="Arial" w:cs="Arial"/>
          <w:sz w:val="24"/>
          <w:szCs w:val="24"/>
        </w:rPr>
        <w:t>сключить</w:t>
      </w:r>
      <w:r>
        <w:rPr>
          <w:rFonts w:ascii="Arial" w:hAnsi="Arial" w:cs="Arial"/>
          <w:sz w:val="24"/>
          <w:szCs w:val="24"/>
        </w:rPr>
        <w:t>.</w:t>
      </w:r>
      <w:r w:rsidRPr="009E29CA">
        <w:rPr>
          <w:rFonts w:ascii="Arial" w:hAnsi="Arial" w:cs="Arial"/>
          <w:sz w:val="24"/>
          <w:szCs w:val="24"/>
        </w:rPr>
        <w:t xml:space="preserve"> </w:t>
      </w:r>
    </w:p>
    <w:p w:rsidR="00A461E5" w:rsidRPr="00165E30" w:rsidRDefault="00A461E5" w:rsidP="009C0058">
      <w:pPr>
        <w:tabs>
          <w:tab w:val="left" w:pos="540"/>
        </w:tabs>
        <w:spacing w:after="0" w:line="240" w:lineRule="auto"/>
        <w:jc w:val="both"/>
        <w:rPr>
          <w:rFonts w:ascii="Arial" w:hAnsi="Arial" w:cs="Arial"/>
          <w:sz w:val="24"/>
          <w:szCs w:val="24"/>
        </w:rPr>
      </w:pPr>
      <w:r>
        <w:rPr>
          <w:rFonts w:ascii="Arial" w:hAnsi="Arial" w:cs="Arial"/>
          <w:sz w:val="24"/>
          <w:szCs w:val="24"/>
        </w:rPr>
        <w:t xml:space="preserve">        1.3. В пункте 11 Административного регламента </w:t>
      </w:r>
      <w:r w:rsidRPr="00165E30">
        <w:rPr>
          <w:rFonts w:ascii="Arial" w:hAnsi="Arial" w:cs="Arial"/>
          <w:sz w:val="24"/>
          <w:szCs w:val="24"/>
        </w:rPr>
        <w:t>слова "</w:t>
      </w:r>
      <w:r>
        <w:rPr>
          <w:rFonts w:ascii="Arial" w:hAnsi="Arial" w:cs="Arial"/>
          <w:sz w:val="24"/>
          <w:szCs w:val="24"/>
          <w:lang w:val="en-US"/>
        </w:rPr>
        <w:t>www</w:t>
      </w:r>
      <w:r>
        <w:rPr>
          <w:rFonts w:ascii="Arial" w:hAnsi="Arial" w:cs="Arial"/>
          <w:sz w:val="24"/>
          <w:szCs w:val="24"/>
        </w:rPr>
        <w:t>.</w:t>
      </w:r>
      <w:r w:rsidRPr="007F5D7C">
        <w:rPr>
          <w:rFonts w:ascii="Arial" w:hAnsi="Arial" w:cs="Arial"/>
          <w:sz w:val="24"/>
          <w:szCs w:val="24"/>
          <w:lang w:val="en-US"/>
        </w:rPr>
        <w:t>petr</w:t>
      </w:r>
      <w:r w:rsidRPr="007F5D7C">
        <w:rPr>
          <w:rFonts w:ascii="Arial" w:hAnsi="Arial" w:cs="Arial"/>
          <w:sz w:val="24"/>
          <w:szCs w:val="24"/>
        </w:rPr>
        <w:t>.</w:t>
      </w:r>
      <w:r w:rsidRPr="007F5D7C">
        <w:rPr>
          <w:rFonts w:ascii="Arial" w:hAnsi="Arial" w:cs="Arial"/>
          <w:sz w:val="24"/>
          <w:szCs w:val="24"/>
          <w:lang w:val="en-US"/>
        </w:rPr>
        <w:t>ordynsk</w:t>
      </w:r>
      <w:r w:rsidRPr="007F5D7C">
        <w:rPr>
          <w:rFonts w:ascii="Arial" w:hAnsi="Arial" w:cs="Arial"/>
          <w:sz w:val="24"/>
          <w:szCs w:val="24"/>
        </w:rPr>
        <w:t>-</w:t>
      </w:r>
      <w:r w:rsidRPr="007F5D7C">
        <w:rPr>
          <w:rFonts w:ascii="Arial" w:hAnsi="Arial" w:cs="Arial"/>
          <w:sz w:val="24"/>
          <w:szCs w:val="24"/>
          <w:lang w:val="en-US"/>
        </w:rPr>
        <w:t>r</w:t>
      </w:r>
      <w:r w:rsidRPr="007F5D7C">
        <w:rPr>
          <w:rFonts w:ascii="Arial" w:hAnsi="Arial" w:cs="Arial"/>
          <w:sz w:val="24"/>
          <w:szCs w:val="24"/>
        </w:rPr>
        <w:t>.</w:t>
      </w:r>
      <w:r w:rsidRPr="007F5D7C">
        <w:rPr>
          <w:rFonts w:ascii="Arial" w:hAnsi="Arial" w:cs="Arial"/>
          <w:sz w:val="24"/>
          <w:szCs w:val="24"/>
          <w:lang w:val="en-US"/>
        </w:rPr>
        <w:t>ru</w:t>
      </w:r>
      <w:r w:rsidRPr="007F5D7C">
        <w:rPr>
          <w:rFonts w:ascii="Arial" w:hAnsi="Arial" w:cs="Arial"/>
          <w:sz w:val="24"/>
          <w:szCs w:val="24"/>
        </w:rPr>
        <w:t xml:space="preserve">" заменить словами  </w:t>
      </w:r>
      <w:r w:rsidRPr="007F5D7C">
        <w:rPr>
          <w:rFonts w:ascii="Arial" w:hAnsi="Arial" w:cs="Arial"/>
          <w:color w:val="FF0000"/>
          <w:sz w:val="24"/>
          <w:szCs w:val="24"/>
        </w:rPr>
        <w:t xml:space="preserve"> </w:t>
      </w:r>
      <w:r w:rsidRPr="009C0058">
        <w:rPr>
          <w:rFonts w:ascii="Arial" w:hAnsi="Arial" w:cs="Arial"/>
          <w:sz w:val="24"/>
          <w:szCs w:val="24"/>
        </w:rPr>
        <w:t>«</w:t>
      </w:r>
      <w:r w:rsidRPr="00165E30">
        <w:rPr>
          <w:rFonts w:ascii="Arial" w:hAnsi="Arial" w:cs="Arial"/>
          <w:sz w:val="24"/>
          <w:szCs w:val="24"/>
        </w:rPr>
        <w:t>http://petrovsky.nso.ru//</w:t>
      </w:r>
      <w:r>
        <w:rPr>
          <w:rFonts w:ascii="Arial" w:hAnsi="Arial" w:cs="Arial"/>
          <w:sz w:val="24"/>
          <w:szCs w:val="24"/>
        </w:rPr>
        <w:t>».</w:t>
      </w:r>
    </w:p>
    <w:p w:rsidR="00A461E5" w:rsidRPr="0086475C" w:rsidRDefault="00A461E5" w:rsidP="009E29CA">
      <w:pPr>
        <w:tabs>
          <w:tab w:val="left" w:pos="540"/>
        </w:tabs>
        <w:spacing w:after="0" w:line="240" w:lineRule="auto"/>
        <w:jc w:val="both"/>
        <w:rPr>
          <w:rFonts w:ascii="Arial" w:hAnsi="Arial" w:cs="Arial"/>
          <w:sz w:val="24"/>
          <w:szCs w:val="24"/>
        </w:rPr>
      </w:pPr>
      <w:r>
        <w:rPr>
          <w:rFonts w:ascii="Arial" w:hAnsi="Arial" w:cs="Arial"/>
          <w:sz w:val="24"/>
          <w:szCs w:val="24"/>
        </w:rPr>
        <w:t xml:space="preserve">        </w:t>
      </w:r>
      <w:r w:rsidRPr="0086475C">
        <w:rPr>
          <w:rFonts w:ascii="Arial" w:hAnsi="Arial" w:cs="Arial"/>
          <w:sz w:val="24"/>
          <w:szCs w:val="24"/>
        </w:rPr>
        <w:t>2.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«Петровский Вестник».</w:t>
      </w:r>
    </w:p>
    <w:p w:rsidR="00A461E5" w:rsidRDefault="00A461E5" w:rsidP="006C78D2">
      <w:pPr>
        <w:spacing w:after="0" w:line="240" w:lineRule="auto"/>
        <w:jc w:val="both"/>
        <w:rPr>
          <w:rFonts w:ascii="Arial" w:hAnsi="Arial" w:cs="Arial"/>
          <w:sz w:val="24"/>
          <w:szCs w:val="24"/>
        </w:rPr>
      </w:pPr>
      <w:r>
        <w:rPr>
          <w:rFonts w:ascii="Arial" w:hAnsi="Arial" w:cs="Arial"/>
          <w:sz w:val="24"/>
          <w:szCs w:val="24"/>
        </w:rPr>
        <w:t xml:space="preserve">        </w:t>
      </w:r>
      <w:r w:rsidRPr="0086475C">
        <w:rPr>
          <w:rFonts w:ascii="Arial" w:hAnsi="Arial" w:cs="Arial"/>
          <w:sz w:val="24"/>
          <w:szCs w:val="24"/>
        </w:rPr>
        <w:t>3.  Контроль за исполнением настоящего постановления оставляю за собой.</w:t>
      </w:r>
    </w:p>
    <w:p w:rsidR="00A461E5" w:rsidRDefault="00A461E5" w:rsidP="006C78D2">
      <w:pPr>
        <w:spacing w:after="0" w:line="240" w:lineRule="auto"/>
        <w:jc w:val="both"/>
        <w:rPr>
          <w:rFonts w:ascii="Arial" w:hAnsi="Arial" w:cs="Arial"/>
          <w:sz w:val="24"/>
          <w:szCs w:val="24"/>
        </w:rPr>
      </w:pPr>
    </w:p>
    <w:p w:rsidR="00A461E5" w:rsidRDefault="00A461E5" w:rsidP="006C78D2">
      <w:pPr>
        <w:spacing w:after="0" w:line="240" w:lineRule="auto"/>
        <w:jc w:val="both"/>
        <w:rPr>
          <w:rFonts w:ascii="Arial" w:hAnsi="Arial" w:cs="Arial"/>
          <w:sz w:val="24"/>
          <w:szCs w:val="24"/>
        </w:rPr>
      </w:pPr>
    </w:p>
    <w:p w:rsidR="00A461E5" w:rsidRPr="0086475C" w:rsidRDefault="00A461E5" w:rsidP="006C78D2">
      <w:pPr>
        <w:spacing w:after="0" w:line="240" w:lineRule="auto"/>
        <w:jc w:val="both"/>
        <w:rPr>
          <w:rFonts w:ascii="Arial" w:hAnsi="Arial" w:cs="Arial"/>
          <w:sz w:val="24"/>
          <w:szCs w:val="24"/>
        </w:rPr>
      </w:pPr>
      <w:r w:rsidRPr="0086475C">
        <w:rPr>
          <w:rFonts w:ascii="Arial" w:hAnsi="Arial" w:cs="Arial"/>
          <w:sz w:val="24"/>
          <w:szCs w:val="24"/>
        </w:rPr>
        <w:t>Глава  Петровского  сельсовета  </w:t>
      </w:r>
    </w:p>
    <w:p w:rsidR="00A461E5" w:rsidRPr="0086475C" w:rsidRDefault="00A461E5" w:rsidP="006C78D2">
      <w:pPr>
        <w:spacing w:after="0" w:line="240" w:lineRule="auto"/>
        <w:rPr>
          <w:rFonts w:ascii="Arial" w:hAnsi="Arial" w:cs="Arial"/>
          <w:sz w:val="24"/>
          <w:szCs w:val="24"/>
        </w:rPr>
      </w:pPr>
      <w:r w:rsidRPr="0086475C">
        <w:rPr>
          <w:rFonts w:ascii="Arial" w:hAnsi="Arial" w:cs="Arial"/>
          <w:sz w:val="24"/>
          <w:szCs w:val="24"/>
        </w:rPr>
        <w:t>Ордынского района</w:t>
      </w:r>
    </w:p>
    <w:p w:rsidR="00A461E5" w:rsidRPr="0086475C" w:rsidRDefault="00A461E5" w:rsidP="006C78D2">
      <w:pPr>
        <w:spacing w:after="0" w:line="240" w:lineRule="auto"/>
        <w:rPr>
          <w:rFonts w:ascii="Arial" w:hAnsi="Arial" w:cs="Arial"/>
          <w:sz w:val="24"/>
          <w:szCs w:val="24"/>
        </w:rPr>
      </w:pPr>
      <w:r w:rsidRPr="0086475C">
        <w:rPr>
          <w:rFonts w:ascii="Arial" w:hAnsi="Arial" w:cs="Arial"/>
          <w:sz w:val="24"/>
          <w:szCs w:val="24"/>
        </w:rPr>
        <w:t>Новосибирской области                                                                 Г.В. Уточкина</w:t>
      </w:r>
    </w:p>
    <w:p w:rsidR="00A461E5" w:rsidRPr="00061451" w:rsidRDefault="00A461E5" w:rsidP="00F70144">
      <w:pPr>
        <w:tabs>
          <w:tab w:val="left" w:pos="1064"/>
        </w:tabs>
        <w:spacing w:after="0" w:line="240" w:lineRule="auto"/>
        <w:rPr>
          <w:rFonts w:ascii="Arial" w:hAnsi="Arial" w:cs="Arial"/>
          <w:sz w:val="24"/>
          <w:szCs w:val="24"/>
        </w:rPr>
      </w:pPr>
      <w:r>
        <w:rPr>
          <w:rFonts w:ascii="Arial" w:hAnsi="Arial" w:cs="Arial"/>
          <w:sz w:val="24"/>
          <w:szCs w:val="24"/>
        </w:rPr>
        <w:t xml:space="preserve">                                                                                                                       </w:t>
      </w:r>
      <w:r w:rsidRPr="0086475C">
        <w:rPr>
          <w:rFonts w:ascii="Arial" w:hAnsi="Arial" w:cs="Arial"/>
          <w:sz w:val="24"/>
          <w:szCs w:val="24"/>
        </w:rPr>
        <w:t>Приложение</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к  постановлению администрации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Петровского сельсовета Ордынского района</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Новосибирской области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149 от 29.09.2014;</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внесены изменения</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xml:space="preserve">  постановлением администрации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Петровского сельсовета Ордынского района</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Новосибирской области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158 от 30.12.2015;</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внесены изменения</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xml:space="preserve">  постановлением администрации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Петровского сельсовета Ордынского района</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Новосибирской области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58 от 16.05.2016;</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внесены изменения</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xml:space="preserve">  постановлением администрации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Петровского сельсовета Ордынского района</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Новосибирской области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148 от 28.10.2016;</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внесены изменения</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xml:space="preserve">  постановлением администрации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Петровского сельсовета Ордынского района</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Новосибирской области</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 39 от 12.04.2017.</w:t>
      </w:r>
    </w:p>
    <w:p w:rsidR="00A461E5" w:rsidRPr="0086475C" w:rsidRDefault="00A461E5" w:rsidP="00F70144">
      <w:pPr>
        <w:spacing w:after="0" w:line="240" w:lineRule="auto"/>
        <w:ind w:firstLine="567"/>
        <w:jc w:val="right"/>
        <w:rPr>
          <w:rFonts w:ascii="Arial" w:hAnsi="Arial" w:cs="Arial"/>
          <w:sz w:val="24"/>
          <w:szCs w:val="24"/>
        </w:rPr>
      </w:pPr>
      <w:r w:rsidRPr="0086475C">
        <w:rPr>
          <w:rFonts w:ascii="Arial" w:hAnsi="Arial" w:cs="Arial"/>
          <w:sz w:val="24"/>
          <w:szCs w:val="24"/>
        </w:rPr>
        <w:t>внесены изменения</w:t>
      </w:r>
    </w:p>
    <w:p w:rsidR="00A461E5" w:rsidRPr="0086475C" w:rsidRDefault="00A461E5" w:rsidP="00C65D74">
      <w:pPr>
        <w:spacing w:after="0" w:line="240" w:lineRule="auto"/>
        <w:ind w:firstLine="567"/>
        <w:jc w:val="right"/>
        <w:rPr>
          <w:rFonts w:ascii="Arial" w:hAnsi="Arial" w:cs="Arial"/>
          <w:sz w:val="24"/>
          <w:szCs w:val="24"/>
        </w:rPr>
      </w:pPr>
      <w:r w:rsidRPr="0086475C">
        <w:rPr>
          <w:rFonts w:ascii="Arial" w:hAnsi="Arial" w:cs="Arial"/>
          <w:sz w:val="24"/>
          <w:szCs w:val="24"/>
        </w:rPr>
        <w:t xml:space="preserve">  постановлением администрации</w:t>
      </w:r>
    </w:p>
    <w:p w:rsidR="00A461E5" w:rsidRPr="0086475C" w:rsidRDefault="00A461E5" w:rsidP="00C65D74">
      <w:pPr>
        <w:spacing w:after="0" w:line="240" w:lineRule="auto"/>
        <w:ind w:firstLine="567"/>
        <w:jc w:val="right"/>
        <w:rPr>
          <w:rFonts w:ascii="Arial" w:hAnsi="Arial" w:cs="Arial"/>
          <w:sz w:val="24"/>
          <w:szCs w:val="24"/>
        </w:rPr>
      </w:pPr>
      <w:r w:rsidRPr="0086475C">
        <w:rPr>
          <w:rFonts w:ascii="Arial" w:hAnsi="Arial" w:cs="Arial"/>
          <w:sz w:val="24"/>
          <w:szCs w:val="24"/>
        </w:rPr>
        <w:t>Петровского сельсовета Ордынского района</w:t>
      </w:r>
    </w:p>
    <w:p w:rsidR="00A461E5" w:rsidRPr="0086475C" w:rsidRDefault="00A461E5" w:rsidP="00C65D74">
      <w:pPr>
        <w:spacing w:after="0" w:line="240" w:lineRule="auto"/>
        <w:ind w:firstLine="567"/>
        <w:jc w:val="right"/>
        <w:rPr>
          <w:rFonts w:ascii="Arial" w:hAnsi="Arial" w:cs="Arial"/>
          <w:sz w:val="24"/>
          <w:szCs w:val="24"/>
        </w:rPr>
      </w:pPr>
      <w:r w:rsidRPr="0086475C">
        <w:rPr>
          <w:rFonts w:ascii="Arial" w:hAnsi="Arial" w:cs="Arial"/>
          <w:sz w:val="24"/>
          <w:szCs w:val="24"/>
        </w:rPr>
        <w:t>Новосибирской области</w:t>
      </w:r>
    </w:p>
    <w:p w:rsidR="00A461E5" w:rsidRPr="0086475C" w:rsidRDefault="00A461E5" w:rsidP="00C65D74">
      <w:pPr>
        <w:ind w:firstLine="567"/>
        <w:jc w:val="right"/>
        <w:rPr>
          <w:rFonts w:ascii="Arial" w:hAnsi="Arial" w:cs="Arial"/>
          <w:sz w:val="24"/>
          <w:szCs w:val="24"/>
        </w:rPr>
      </w:pPr>
      <w:r>
        <w:rPr>
          <w:rFonts w:ascii="Arial" w:hAnsi="Arial" w:cs="Arial"/>
          <w:sz w:val="24"/>
          <w:szCs w:val="24"/>
        </w:rPr>
        <w:t>№ 165 от 10.12.2018</w:t>
      </w:r>
    </w:p>
    <w:p w:rsidR="00A461E5" w:rsidRPr="0086475C" w:rsidRDefault="00A461E5" w:rsidP="00C65D74">
      <w:pPr>
        <w:spacing w:after="0" w:line="240" w:lineRule="auto"/>
        <w:rPr>
          <w:rFonts w:ascii="Arial" w:hAnsi="Arial" w:cs="Arial"/>
          <w:sz w:val="24"/>
          <w:szCs w:val="24"/>
        </w:rPr>
      </w:pPr>
      <w:r>
        <w:rPr>
          <w:rFonts w:ascii="Arial" w:hAnsi="Arial" w:cs="Arial"/>
          <w:sz w:val="24"/>
          <w:szCs w:val="24"/>
        </w:rPr>
        <w:t xml:space="preserve">                                       </w:t>
      </w:r>
      <w:r w:rsidRPr="0086475C">
        <w:rPr>
          <w:rFonts w:ascii="Arial" w:hAnsi="Arial" w:cs="Arial"/>
          <w:sz w:val="24"/>
          <w:szCs w:val="24"/>
        </w:rPr>
        <w:t>АДМИНИСТРАТИВНЫЙ РЕГЛАМЕНТ</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осуществления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w:t>
      </w:r>
    </w:p>
    <w:p w:rsidR="00A461E5" w:rsidRPr="0086475C" w:rsidRDefault="00A461E5" w:rsidP="0086475C">
      <w:pPr>
        <w:ind w:firstLine="567"/>
        <w:jc w:val="both"/>
        <w:rPr>
          <w:rFonts w:ascii="Arial" w:hAnsi="Arial" w:cs="Arial"/>
          <w:sz w:val="24"/>
          <w:szCs w:val="24"/>
        </w:rPr>
      </w:pPr>
    </w:p>
    <w:p w:rsidR="00A461E5" w:rsidRPr="0086475C" w:rsidRDefault="00A461E5" w:rsidP="0086475C">
      <w:pPr>
        <w:ind w:firstLine="567"/>
        <w:jc w:val="center"/>
        <w:rPr>
          <w:rFonts w:ascii="Arial" w:hAnsi="Arial" w:cs="Arial"/>
          <w:sz w:val="24"/>
          <w:szCs w:val="24"/>
        </w:rPr>
      </w:pPr>
      <w:r w:rsidRPr="0086475C">
        <w:rPr>
          <w:rFonts w:ascii="Arial" w:hAnsi="Arial" w:cs="Arial"/>
          <w:sz w:val="24"/>
          <w:szCs w:val="24"/>
        </w:rPr>
        <w:t>1. Общие положения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 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 Петровского сельсовета  Ордынского района Новосибирской области  (далее – администрация), осуществляющей муниципальный контроль, а также ее должностных лиц.</w:t>
      </w:r>
    </w:p>
    <w:p w:rsidR="00A461E5" w:rsidRPr="0086475C" w:rsidRDefault="00A461E5" w:rsidP="0086475C">
      <w:pPr>
        <w:ind w:firstLine="567"/>
        <w:jc w:val="both"/>
        <w:rPr>
          <w:rFonts w:ascii="Arial" w:hAnsi="Arial" w:cs="Arial"/>
          <w:sz w:val="24"/>
          <w:szCs w:val="24"/>
        </w:rPr>
      </w:pPr>
    </w:p>
    <w:p w:rsidR="00A461E5" w:rsidRDefault="00A461E5" w:rsidP="0086475C">
      <w:pPr>
        <w:ind w:firstLine="567"/>
        <w:jc w:val="center"/>
        <w:rPr>
          <w:rFonts w:ascii="Arial" w:hAnsi="Arial" w:cs="Arial"/>
          <w:sz w:val="24"/>
          <w:szCs w:val="24"/>
        </w:rPr>
      </w:pPr>
    </w:p>
    <w:p w:rsidR="00A461E5" w:rsidRPr="0086475C" w:rsidRDefault="00A461E5" w:rsidP="0086475C">
      <w:pPr>
        <w:ind w:firstLine="567"/>
        <w:jc w:val="center"/>
        <w:rPr>
          <w:rFonts w:ascii="Arial" w:hAnsi="Arial" w:cs="Arial"/>
          <w:sz w:val="24"/>
          <w:szCs w:val="24"/>
        </w:rPr>
      </w:pPr>
      <w:r w:rsidRPr="0086475C">
        <w:rPr>
          <w:rFonts w:ascii="Arial" w:hAnsi="Arial" w:cs="Arial"/>
          <w:sz w:val="24"/>
          <w:szCs w:val="24"/>
        </w:rPr>
        <w:t>Наименование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 Наименование муниципального контроля – муниципальный контроль за сохранностью автомобильных дорог местного значения.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Муниципальный контроль проводится в форме проверок (плановых и внеплановых) соблюдения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субъекты проверок) требований федеральных законов и иных нормативных правовых актов Российской Федерации (далее – обязательные требования) и муниципальных правовых актов  администрации Петровского сельсовета Ордынского района Новосибирской области  по вопросам обеспечения сохранности автомобильных дорог местного значения.</w:t>
      </w:r>
    </w:p>
    <w:p w:rsidR="00A461E5" w:rsidRDefault="00A461E5" w:rsidP="0086475C">
      <w:pPr>
        <w:ind w:firstLine="567"/>
        <w:jc w:val="center"/>
        <w:rPr>
          <w:rFonts w:ascii="Arial" w:hAnsi="Arial" w:cs="Arial"/>
          <w:sz w:val="24"/>
          <w:szCs w:val="24"/>
        </w:rPr>
      </w:pPr>
    </w:p>
    <w:p w:rsidR="00A461E5" w:rsidRPr="0086475C" w:rsidRDefault="00A461E5" w:rsidP="0086475C">
      <w:pPr>
        <w:ind w:firstLine="567"/>
        <w:jc w:val="center"/>
        <w:rPr>
          <w:rFonts w:ascii="Arial" w:hAnsi="Arial" w:cs="Arial"/>
          <w:sz w:val="24"/>
          <w:szCs w:val="24"/>
        </w:rPr>
      </w:pPr>
      <w:r w:rsidRPr="0086475C">
        <w:rPr>
          <w:rFonts w:ascii="Arial" w:hAnsi="Arial" w:cs="Arial"/>
          <w:sz w:val="24"/>
          <w:szCs w:val="24"/>
        </w:rPr>
        <w:t>Наименование органа местного самоуправления, осуществляющего муниципальный контроль</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 Муниципальный контроль осуществляет администрация Петровского сельсовета Ордынского района Новосибирской области (далее –  администрация Петровского сельсовета).</w:t>
      </w:r>
    </w:p>
    <w:p w:rsidR="00A461E5" w:rsidRDefault="00A461E5" w:rsidP="0086475C">
      <w:pPr>
        <w:spacing w:after="0" w:line="240" w:lineRule="auto"/>
        <w:ind w:firstLine="567"/>
        <w:jc w:val="center"/>
        <w:rPr>
          <w:rFonts w:ascii="Arial" w:hAnsi="Arial" w:cs="Arial"/>
          <w:b/>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Перечень нормативных правовых актов,</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регулирующих осуществление 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 Муниципальный контроль осуществляется в соответствии с:</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Постановление Правительства Новосибирской области от 02.07.2012 года</w:t>
      </w:r>
    </w:p>
    <w:p w:rsidR="00A461E5" w:rsidRPr="0086475C" w:rsidRDefault="00A461E5" w:rsidP="00C65D74">
      <w:pPr>
        <w:spacing w:after="0" w:line="240" w:lineRule="auto"/>
        <w:ind w:firstLine="567"/>
        <w:jc w:val="both"/>
        <w:rPr>
          <w:rFonts w:ascii="Arial" w:hAnsi="Arial" w:cs="Arial"/>
          <w:sz w:val="24"/>
          <w:szCs w:val="24"/>
        </w:rPr>
      </w:pPr>
      <w:r w:rsidRPr="0086475C">
        <w:rPr>
          <w:rFonts w:ascii="Arial" w:hAnsi="Arial" w:cs="Arial"/>
          <w:sz w:val="24"/>
          <w:szCs w:val="24"/>
        </w:rPr>
        <w:t>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A461E5" w:rsidRPr="0086475C" w:rsidRDefault="00A461E5" w:rsidP="00C65D74">
      <w:pPr>
        <w:spacing w:after="0" w:line="240" w:lineRule="auto"/>
        <w:ind w:firstLine="567"/>
        <w:jc w:val="both"/>
        <w:rPr>
          <w:rFonts w:ascii="Arial" w:hAnsi="Arial" w:cs="Arial"/>
          <w:sz w:val="24"/>
          <w:szCs w:val="24"/>
        </w:rPr>
      </w:pPr>
      <w:r w:rsidRPr="0086475C">
        <w:rPr>
          <w:rFonts w:ascii="Arial" w:hAnsi="Arial" w:cs="Arial"/>
          <w:sz w:val="24"/>
          <w:szCs w:val="24"/>
        </w:rPr>
        <w:t>- Федеральный закон от 03.11.2015 № 306-ФЗ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61E5" w:rsidRPr="0086475C" w:rsidRDefault="00A461E5" w:rsidP="00C65D74">
      <w:pPr>
        <w:spacing w:after="0" w:line="240" w:lineRule="auto"/>
        <w:ind w:firstLine="567"/>
        <w:jc w:val="both"/>
        <w:rPr>
          <w:rFonts w:ascii="Arial" w:hAnsi="Arial" w:cs="Arial"/>
          <w:sz w:val="24"/>
          <w:szCs w:val="24"/>
        </w:rPr>
      </w:pPr>
      <w:r w:rsidRPr="0086475C">
        <w:rPr>
          <w:rFonts w:ascii="Arial" w:hAnsi="Arial" w:cs="Arial"/>
          <w:sz w:val="24"/>
          <w:szCs w:val="24"/>
        </w:rPr>
        <w:t>- Устава администрации Петровского сельсовета  Ордынского района Новосибирской области.</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ind w:firstLine="567"/>
        <w:jc w:val="center"/>
        <w:rPr>
          <w:rFonts w:ascii="Arial" w:hAnsi="Arial" w:cs="Arial"/>
          <w:sz w:val="24"/>
          <w:szCs w:val="24"/>
        </w:rPr>
      </w:pPr>
      <w:r w:rsidRPr="0086475C">
        <w:rPr>
          <w:rFonts w:ascii="Arial" w:hAnsi="Arial" w:cs="Arial"/>
          <w:sz w:val="24"/>
          <w:szCs w:val="24"/>
        </w:rPr>
        <w:t>Предмет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 Предметом муниципального контроля является соблюдение субъектами проверок обязательных требований и требований муниципальных правовых актов  администрации Петровского сельсовета  по вопросам 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p>
    <w:p w:rsidR="00A461E5" w:rsidRPr="0086475C" w:rsidRDefault="00A461E5" w:rsidP="0086475C">
      <w:pPr>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Права и обязанности должностных лиц</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органа местного самоуправления при осуществлении</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6. При осуществлении мероприятий по муниципальному контролю должностные лица администрации Петровского сельсовета,  уполномоченные на осуществление муниципального контроля имеют право: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Передача в рамках межведомственного информационного взаимодействия документов и (или) информации, их раскрытие, в том числе ознакомление с ними, осуществляются с учетом требований законодательства Российской Федерации о государственной и иной охраняемой законом тайне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дорожного контроля.</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7. Должностные лица органа государственного контроля (надзора), органа муниципального контроля при проведении проверки обязаны:</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когда внеплановая выездная проверка юридических лиц, индивидуальных предпринимателей может быть проведена по следующим основаниям:</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возникновение угрозы причинения вреда и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 копии документа о согласовании проведения проверки;</w:t>
      </w:r>
    </w:p>
    <w:p w:rsidR="00A461E5" w:rsidRPr="0086475C" w:rsidRDefault="00A461E5" w:rsidP="0086475C">
      <w:pPr>
        <w:shd w:val="clear" w:color="auto" w:fill="FFFFFF"/>
        <w:spacing w:after="0" w:line="240" w:lineRule="auto"/>
        <w:ind w:firstLine="567"/>
        <w:jc w:val="both"/>
        <w:rPr>
          <w:rFonts w:ascii="Arial" w:hAnsi="Arial" w:cs="Arial"/>
          <w:color w:val="000000"/>
          <w:sz w:val="24"/>
          <w:szCs w:val="24"/>
        </w:rPr>
      </w:pPr>
      <w:r w:rsidRPr="0086475C">
        <w:rPr>
          <w:rFonts w:ascii="Arial" w:hAnsi="Arial" w:cs="Arial"/>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 xml:space="preserve">10) соблюдать сроки проведения проверки; </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12)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461E5" w:rsidRPr="0086475C" w:rsidRDefault="00A461E5" w:rsidP="0086475C">
      <w:pPr>
        <w:shd w:val="clear" w:color="auto" w:fill="FFFFFF"/>
        <w:spacing w:after="0" w:line="240" w:lineRule="auto"/>
        <w:ind w:firstLine="567"/>
        <w:jc w:val="both"/>
        <w:rPr>
          <w:rFonts w:ascii="Arial" w:hAnsi="Arial" w:cs="Arial"/>
          <w:color w:val="000000"/>
          <w:sz w:val="24"/>
          <w:szCs w:val="24"/>
        </w:rPr>
      </w:pPr>
      <w:r w:rsidRPr="0086475C">
        <w:rPr>
          <w:rFonts w:ascii="Arial" w:hAnsi="Arial" w:cs="Arial"/>
          <w:sz w:val="24"/>
          <w:szCs w:val="24"/>
        </w:rPr>
        <w:t>13) не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A461E5" w:rsidRPr="0086475C" w:rsidRDefault="00A461E5" w:rsidP="0086475C">
      <w:pPr>
        <w:shd w:val="clear" w:color="auto" w:fill="FFFFFF"/>
        <w:spacing w:after="0" w:line="240" w:lineRule="auto"/>
        <w:ind w:firstLine="567"/>
        <w:jc w:val="both"/>
        <w:rPr>
          <w:rFonts w:ascii="Arial" w:hAnsi="Arial" w:cs="Arial"/>
          <w:sz w:val="24"/>
          <w:szCs w:val="24"/>
        </w:rPr>
      </w:pPr>
      <w:r w:rsidRPr="0086475C">
        <w:rPr>
          <w:rFonts w:ascii="Arial" w:hAnsi="Arial" w:cs="Arial"/>
          <w:sz w:val="24"/>
          <w:szCs w:val="24"/>
        </w:rPr>
        <w:t>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15)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Права и обязанности юридических лиц</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и индивидуальных предпринимателей, в отношении которых</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осуществляются мероприятия по муниципальному контролю</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pStyle w:val="NormalWeb"/>
        <w:spacing w:after="0" w:line="240" w:lineRule="auto"/>
        <w:rPr>
          <w:rFonts w:ascii="Arial" w:hAnsi="Arial" w:cs="Arial"/>
        </w:rPr>
      </w:pPr>
      <w:r>
        <w:rPr>
          <w:rFonts w:ascii="Arial" w:hAnsi="Arial" w:cs="Arial"/>
        </w:rPr>
        <w:t xml:space="preserve">          </w:t>
      </w:r>
      <w:r w:rsidRPr="0086475C">
        <w:rPr>
          <w:rFonts w:ascii="Arial" w:hAnsi="Arial" w:cs="Arial"/>
        </w:rPr>
        <w:t>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1) непосредственно присутствовать при проведении проверки, давать объяснения по вопросам, относящимся к предмету проверки;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9. Субъекты проверок при проведении проверки обязаны: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обеспечивать присутствие руководителей и иных должностных лиц субъектов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представлять должностным лицам  администрации Петровского сельсовета  необходимые для проведения проверки документы;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не препятствовать осуществлению должностными лицами  администрации Петровского сельсовета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исполнять иные обязанности, предусмотренные действующим законодательством Российской Федерации.</w:t>
      </w:r>
    </w:p>
    <w:p w:rsidR="00A461E5" w:rsidRPr="0086475C" w:rsidRDefault="00A461E5" w:rsidP="0086475C">
      <w:pPr>
        <w:spacing w:after="0" w:line="240" w:lineRule="auto"/>
        <w:ind w:firstLine="567"/>
        <w:jc w:val="both"/>
        <w:rPr>
          <w:rFonts w:ascii="Arial" w:hAnsi="Arial" w:cs="Arial"/>
          <w:b/>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Описание результата</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осуществления 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администрации Петровского сельсовета  по вопросам обеспечения сохранности автомобильных дорог местного значения.</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2. Требования к порядку осуществления 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Порядок информирования об осуществлении</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11. Информация о месте нахождения, графике работы и контактных телефонах, адресах электронной почты  администрации Петровского сельсовета   приводится в приложении 1 и размещается на официальном  сайте  администрации Петровского сельсовета  </w:t>
      </w:r>
      <w:r w:rsidRPr="00165E30">
        <w:rPr>
          <w:rFonts w:ascii="Arial" w:hAnsi="Arial" w:cs="Arial"/>
          <w:sz w:val="24"/>
          <w:szCs w:val="24"/>
        </w:rPr>
        <w:t>http://petrovsky.nso.ru//</w:t>
      </w:r>
      <w:r w:rsidRPr="0086475C">
        <w:rPr>
          <w:rFonts w:ascii="Arial" w:hAnsi="Arial" w:cs="Arial"/>
          <w:sz w:val="24"/>
          <w:szCs w:val="24"/>
        </w:rPr>
        <w:t>.</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Петровского сельсовета.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ответах по телефону должностные лица  администрации Петровского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обращении за информацией заявителя лично должностные лица  администрации Петровского сельсовета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 Если для подготовки ответа на устное обращение требуется более 15 минут, должностное лицо администрации Петровского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Петровского сельсовета. 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Петровского сельсовета    вправе продлить срок рассмотрения обращения не более чем на 30 дней, уведомив заявителя о продлении срока рассмотрения.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В письменном ответе на обращение указывается фамилия и номер телефона исполнителя.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или почтовый адрес поддаются прочтению.</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один и то же государственный орган, орган местного самоуправления  или одному и тому же должностному лицу. О данном решении уведомляется заявитель, направивший обращение.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14. В помещениях  администрации Петровского сельсовета  предусматриваются места для информирования заявителей и заполнения документов.</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Информационные стенды содержат информацию по вопросам осуществления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образцы заполнения документов;</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справочную информацию о должностных лицах  администрации Петровского сельсовета, графике работы, номерах телефонов, адресах электронной почты;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текст административного регламента с приложениями.</w:t>
      </w:r>
    </w:p>
    <w:p w:rsidR="00A461E5" w:rsidRPr="0086475C" w:rsidRDefault="00A461E5" w:rsidP="0086475C">
      <w:pPr>
        <w:spacing w:after="0" w:line="240" w:lineRule="auto"/>
        <w:ind w:firstLine="567"/>
        <w:jc w:val="both"/>
        <w:rPr>
          <w:rFonts w:ascii="Arial" w:hAnsi="Arial" w:cs="Arial"/>
          <w:b/>
          <w:sz w:val="24"/>
          <w:szCs w:val="24"/>
        </w:rPr>
      </w:pP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Срок осуществления 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15. Срок проведения каждой проверки при осуществлении муниципального контроля не может превышать двадцати рабочих дней.</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 Плановые проверки проводятся не чаще чем один раз в три года.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Петровского сельсовета, но не более чем на двадцать рабочих дней в отношении малых предприятий, микропредприятия - не более чем на пятнадцать часов.</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17. Осуществление муниципального контроля предусматривает выполнение следующих административных процедур:</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подготовка и утверждение ежегодных планов проведения плановых проверок;</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принятие решения о проведении проверки и подготовка к проведению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проведение проверки и составление акта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принятие мер при выявлении нарушений в деятельности субъекта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Блок-схема осуществления муниципального контроля представлена в приложении 2.</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Подготовка и утверждение ежегодных планов</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проведения плановых проверок</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19. Основанием для включения плановой проверки в ежегодный план проведения плановых проверок является истечение трех лет со дня: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1) государственной регистрации юридического лица, индивидуального предпринимателя;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20. 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Петровского сельсовета   по типовой </w:t>
      </w:r>
      <w:hyperlink r:id="rId7" w:history="1">
        <w:r w:rsidRPr="009E29CA">
          <w:rPr>
            <w:rStyle w:val="Hyperlink"/>
            <w:rFonts w:ascii="Arial" w:hAnsi="Arial" w:cs="Arial"/>
            <w:color w:val="auto"/>
            <w:sz w:val="24"/>
            <w:szCs w:val="24"/>
            <w:u w:val="none"/>
          </w:rPr>
          <w:t>форм</w:t>
        </w:r>
      </w:hyperlink>
      <w:r w:rsidRPr="009E29CA">
        <w:rPr>
          <w:rFonts w:ascii="Arial" w:hAnsi="Arial" w:cs="Arial"/>
          <w:sz w:val="24"/>
          <w:szCs w:val="24"/>
        </w:rPr>
        <w:t>е</w:t>
      </w:r>
      <w:r w:rsidRPr="0086475C">
        <w:rPr>
          <w:rFonts w:ascii="Arial" w:hAnsi="Arial" w:cs="Arial"/>
          <w:sz w:val="24"/>
          <w:szCs w:val="24"/>
        </w:rPr>
        <w:t xml:space="preserve">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Подготовленный проект ежегодного плана проведения плановых проверок юридических лиц и индивидуальных предпринимателей согласовывается путем визирования  Главой Петровского сельсовета,   и до 1 сентября года, предшествующего году проведения плановых проверок, направляется ответственным должностным лицом  администрации Петровского сельсовета   в прокуратуру  Ордынского района Новосибирской области.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Петровского сельсовета    о проведении совместных плановых проверок.</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Администрация Петровского сельсовета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Главы Петровского сельсовета  об утверждении ежегодного плана проведения плановых проверок юридических лиц и индивидуальных предпринимателей и направляет его в прокуратуру  Ордынского района Новосибирской области.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21.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администрации  Петровского сельсовета  в сети Интернет и (или) опубликования в  периодическом печатном органе администрации Петровского сельсовета  «Петровский Вестник».</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22. Результатом административной процедуры по подготовке и утверждению ежегодного плана проведения плановых проверок является утвержденный Главой Петровского сельсовета ежегодный план проведения плановых проверок юридических лиц и индивидуальных предпринимателей.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23.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Принятие решения о проведении проверки</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и подготовка к проведению проверки</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25. Основанием для проведения внеплановой проверки является:</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461E5" w:rsidRPr="0086475C" w:rsidRDefault="00A461E5" w:rsidP="0086475C">
      <w:pPr>
        <w:pStyle w:val="s1"/>
        <w:spacing w:before="0" w:beforeAutospacing="0" w:after="0" w:afterAutospacing="0"/>
        <w:ind w:firstLine="567"/>
        <w:jc w:val="both"/>
        <w:rPr>
          <w:rFonts w:ascii="Arial" w:hAnsi="Arial" w:cs="Arial"/>
        </w:rPr>
      </w:pPr>
      <w:r w:rsidRPr="0086475C">
        <w:rPr>
          <w:rFonts w:ascii="Arial" w:hAnsi="Arial" w:cs="Arial"/>
        </w:rPr>
        <w:t>в) нарушение прав потребителей (в случае обращения граждан, права которых нарушены);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25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A461E5" w:rsidRPr="0086475C" w:rsidRDefault="00A461E5" w:rsidP="0086475C">
      <w:pPr>
        <w:pStyle w:val="ConsPlusNormal"/>
        <w:ind w:firstLine="540"/>
        <w:jc w:val="both"/>
        <w:rPr>
          <w:rFonts w:cs="Arial"/>
          <w:sz w:val="24"/>
          <w:szCs w:val="24"/>
        </w:rPr>
      </w:pPr>
      <w:r w:rsidRPr="0086475C">
        <w:rPr>
          <w:rFonts w:cs="Arial"/>
          <w:sz w:val="24"/>
          <w:szCs w:val="24"/>
        </w:rPr>
        <w:t>26.1. При рассмотрении обращений и заявлений, информации о фактах, указанных в пункте 25,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26.2.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25,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A461E5" w:rsidRPr="0086475C" w:rsidRDefault="00A461E5" w:rsidP="0086475C">
      <w:pPr>
        <w:pStyle w:val="ConsPlusNormal"/>
        <w:ind w:firstLine="540"/>
        <w:jc w:val="both"/>
        <w:rPr>
          <w:rFonts w:cs="Arial"/>
          <w:sz w:val="24"/>
          <w:szCs w:val="24"/>
        </w:rPr>
      </w:pPr>
      <w:r w:rsidRPr="0086475C">
        <w:rPr>
          <w:rFonts w:cs="Arial"/>
          <w:sz w:val="24"/>
          <w:szCs w:val="24"/>
        </w:rPr>
        <w:t>26.3.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25,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подпункте 2 пункта 25.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461E5" w:rsidRPr="0086475C" w:rsidRDefault="00A461E5" w:rsidP="0086475C">
      <w:pPr>
        <w:pStyle w:val="ConsPlusNormal"/>
        <w:ind w:firstLine="540"/>
        <w:jc w:val="both"/>
        <w:rPr>
          <w:rFonts w:cs="Arial"/>
          <w:sz w:val="24"/>
          <w:szCs w:val="24"/>
        </w:rPr>
      </w:pPr>
      <w:r w:rsidRPr="0086475C">
        <w:rPr>
          <w:rFonts w:cs="Arial"/>
          <w:sz w:val="24"/>
          <w:szCs w:val="24"/>
        </w:rPr>
        <w:t>26.4.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27. Плановые и внеплановые проверки проводятся на основании  распоряжения Главы Петровского сельсовета о проведении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Подготовку к проведению проверки (плановой, внеплановой) осуществляет должностное лицо администрации Петровского сельсовета, ответственное за организацию проведения проверки (далее – специалист, ответственный за организацию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Петровского сельсовета  о проведении плановой проверки юридического лица - в соответствии с типовой </w:t>
      </w:r>
      <w:hyperlink r:id="rId8" w:history="1">
        <w:r w:rsidRPr="009E29CA">
          <w:rPr>
            <w:rStyle w:val="Hyperlink"/>
            <w:rFonts w:ascii="Arial" w:hAnsi="Arial" w:cs="Arial"/>
            <w:color w:val="auto"/>
            <w:sz w:val="24"/>
            <w:szCs w:val="24"/>
            <w:u w:val="none"/>
          </w:rPr>
          <w:t>формой</w:t>
        </w:r>
      </w:hyperlink>
      <w:r w:rsidRPr="0086475C">
        <w:rPr>
          <w:rFonts w:ascii="Arial" w:hAnsi="Arial" w:cs="Arial"/>
          <w:sz w:val="24"/>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Петровского сельсовета.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Распоряжение   о проведении плановой проверки подписывается  Главой Петровского сельсовета   в течение трех рабочих дней со дня его передачи на подпись.</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Главы Петровского  сельсовета   о проведении внеплановой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В день подписания  распоряжения Главы  Петровского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9" w:history="1">
        <w:r w:rsidRPr="009E29CA">
          <w:rPr>
            <w:rStyle w:val="Hyperlink"/>
            <w:rFonts w:ascii="Arial" w:hAnsi="Arial" w:cs="Arial"/>
            <w:color w:val="auto"/>
            <w:sz w:val="24"/>
            <w:szCs w:val="24"/>
            <w:u w:val="none"/>
          </w:rPr>
          <w:t>форме</w:t>
        </w:r>
      </w:hyperlink>
      <w:r w:rsidRPr="0086475C">
        <w:rPr>
          <w:rFonts w:ascii="Arial" w:hAnsi="Arial" w:cs="Arial"/>
          <w:sz w:val="24"/>
          <w:szCs w:val="24"/>
        </w:rPr>
        <w:t>, утвержденной приказом Минэкономразвития РФ  (далее - заявление). К заявлению прилагается копия  распоряжения Главы Петровского сельсовета   о проведении внеплановой выездной проверки и документы, содержащие сведения, послужившие основанием для ее проведения.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Петровского сельсовета   осуществляют мероприятия по ее подготовке.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 Петровского сельсовета   об отмене  распоряжения  о проведении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31.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четырех часов:</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порядка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32. Должностные лица  администрации Петровского сельсовета  уведомляют субъекта проверки о проведении проверки посредством направления копии  распоряжения Главы Петровского сельсовета   о проведении проверки заказным почтовым отправлением с уведомлением о вручении или любым доступным способом:</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проведении плановой проверки – не позднее, чем за три рабочих до начала ее проведения;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25, – не менее чем за двадцать четыре часа до начала ее проведения.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 Петровского сельсовета   о проведении проверки либо  распоряжения Главы Петровского сельсовета  об отмене приказа о проведении внеплановой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34.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A461E5" w:rsidRPr="0086475C" w:rsidRDefault="00A461E5" w:rsidP="0086475C">
      <w:pPr>
        <w:spacing w:after="0" w:line="240" w:lineRule="auto"/>
        <w:ind w:firstLine="567"/>
        <w:jc w:val="both"/>
        <w:rPr>
          <w:rFonts w:ascii="Arial" w:hAnsi="Arial" w:cs="Arial"/>
          <w:sz w:val="24"/>
          <w:szCs w:val="24"/>
        </w:rPr>
      </w:pP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Проведение проверки и составление акта проверки</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35. Основанием для начала административной процедуры по проведению проверки и составлению акта проверки является распоряжение Главы Петровского сельсовета  о проведении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36. Плановая и внеплановая проверка проводятся в форме документарной проверки и (или) выездной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Проверка проводится уполномоченными должностными лицами  администрации Петровского сельсовета,  указанными в распоряжении Главы Петровского сельсовета.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37. Документарная проверка (плановая, внеплановая) проводится по месту нахождения администрации Петровского сельсовета.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процессе проведения документарной проверки должностным лицом  администрации Петровского сельсовета   в первую очередь рассматриваются документы проверяемого субъекта проверки, имеющиеся в распоряжении  администрации Петровского сельсовета, акты предыдущих проверок и иные документы о результатах, осуществленных в отношении этого субъекта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38. Если достоверность сведений, имеющихся в распоряжении  администрации Петровского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Петровского сельсовета  по вопросам обеспечения сохранности автомобильных дорог местного значения, должностное лицо  администрации Петровского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течение десяти рабочих дней со дня получения мотивированного запроса субъекты проверок обязаны направить в  администрацию Петровского сельсовета  указанные в запросе документы.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или уполномоченного представителя субъекта проверки</w:t>
      </w:r>
      <w:r w:rsidRPr="008B55C1">
        <w:rPr>
          <w:rFonts w:ascii="Arial" w:hAnsi="Arial" w:cs="Arial"/>
          <w:sz w:val="24"/>
          <w:szCs w:val="24"/>
        </w:rPr>
        <w:t>.</w:t>
      </w:r>
      <w:r w:rsidRPr="0086475C">
        <w:rPr>
          <w:rFonts w:ascii="Arial" w:hAnsi="Arial" w:cs="Arial"/>
          <w:sz w:val="24"/>
          <w:szCs w:val="24"/>
        </w:rPr>
        <w:t xml:space="preserve"> Субъекты проверки вправе представить указанные в запросе документы в форме электронных документов.</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Петровского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Петровского сельсовета   документы, подтверждающие достоверность ранее представленных документов.</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Петровского сельсовета   по вопросам обеспечения сохранности автомобильных дорог местного значения должностное лицо администрации Петровского сельсовета   проводит выездную проверку на основании  распоряжения Главы Петровского сельсовета  о проведении выездной проверки, подготовка которого осуществляется в соответствии с подпунктами 27 и 28.</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1) удостовериться в полноте и достоверности сведений, содержащихся в </w:t>
      </w:r>
      <w:hyperlink r:id="rId10" w:history="1">
        <w:r w:rsidRPr="009E29CA">
          <w:rPr>
            <w:rStyle w:val="Hyperlink"/>
            <w:rFonts w:ascii="Arial" w:hAnsi="Arial" w:cs="Arial"/>
            <w:color w:val="auto"/>
            <w:sz w:val="24"/>
            <w:szCs w:val="24"/>
            <w:u w:val="none"/>
          </w:rPr>
          <w:t>уведомлении</w:t>
        </w:r>
      </w:hyperlink>
      <w:r w:rsidRPr="0086475C">
        <w:rPr>
          <w:rFonts w:ascii="Arial" w:hAnsi="Arial" w:cs="Arial"/>
          <w:sz w:val="24"/>
          <w:szCs w:val="24"/>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42. Выездная проверка начинается с предъявления служебного удостоверения должностным лицом администрации Петровского сельсовета,  обязательного ознакомления субъекта проверки (его уполномоченного представителя) с распоряжением Главы Петровского сельсовета  о проведении выездной проверки и с полномочиями проводящих проверку должностных лиц  администрации Петровского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Заверенная печатью копия распоряжения Главы Петровского сельсовета  о проведении проверки вручается под роспись должностным лицом  администрации Петровского сельсовета   субъекту проверки (его уполномоченному представителю) одновременно с предъявлением служебного удостоверения.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По результатам проверки, непосредственно после ее завершения, должностное лицо администрации Петровского сельсовета   составляет в двух экземплярах акт проверки органом муниципального контроля юридического лица, по типовой </w:t>
      </w:r>
      <w:hyperlink r:id="rId11" w:history="1">
        <w:r w:rsidRPr="009E29CA">
          <w:rPr>
            <w:rStyle w:val="Hyperlink"/>
            <w:rFonts w:ascii="Arial" w:hAnsi="Arial" w:cs="Arial"/>
            <w:color w:val="auto"/>
            <w:sz w:val="24"/>
            <w:szCs w:val="24"/>
            <w:u w:val="none"/>
          </w:rPr>
          <w:t>форме</w:t>
        </w:r>
      </w:hyperlink>
      <w:r w:rsidRPr="0086475C">
        <w:rPr>
          <w:rFonts w:ascii="Arial" w:hAnsi="Arial" w:cs="Arial"/>
          <w:sz w:val="24"/>
          <w:szCs w:val="24"/>
        </w:rPr>
        <w:t>, утвержденной приказом Минэкономразвития РФ  (далее - акт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44.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45. В день составления акта должностным лицом  администрации Петровского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Петровского сельсовета, проводящих проверку, их подписи.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отсутствии журнала учета проверок у субъекта проверки в акте проверки делается соответствующая запись.</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46. Акт проверки вместе с прилагаемыми к нему документами и материалами регистрируется в </w:t>
      </w:r>
      <w:hyperlink r:id="rId12" w:history="1">
        <w:r w:rsidRPr="009E29CA">
          <w:rPr>
            <w:rStyle w:val="Hyperlink"/>
            <w:rFonts w:ascii="Arial" w:hAnsi="Arial" w:cs="Arial"/>
            <w:color w:val="auto"/>
            <w:sz w:val="24"/>
            <w:szCs w:val="24"/>
            <w:u w:val="none"/>
          </w:rPr>
          <w:t>журнале</w:t>
        </w:r>
      </w:hyperlink>
      <w:r w:rsidRPr="0086475C">
        <w:rPr>
          <w:rFonts w:ascii="Arial" w:hAnsi="Arial" w:cs="Arial"/>
          <w:sz w:val="24"/>
          <w:szCs w:val="24"/>
        </w:rPr>
        <w:t xml:space="preserve"> регистрации актов проверок  администрации Петровского сельсовета и представляется со служебной запиской Главе Петровского сельсовета.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Петровского сельсовета.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Петровского сельсовета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Петровского сельсовета.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51.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52. Исключен.</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Принятие мер при выявлении нарушений</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в деятельности субъекта проверки</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Петровского сельсовета    по вопросам обеспечения сохранности автомобильных дорог местного значения.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54.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Петровского сельсовета    по вопросам обеспечения сохранности автомобильных дорог местного значения должностные лица  администрации Петровского сельсовета в пределах полномочий, предусмотренных законодательством Российской Федерации, муниципальными правовыми актами, обязаны: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A461E5" w:rsidRPr="0086475C" w:rsidRDefault="00A461E5" w:rsidP="0086475C">
      <w:pPr>
        <w:pStyle w:val="ConsPlusNormal"/>
        <w:ind w:firstLine="540"/>
        <w:jc w:val="both"/>
        <w:rPr>
          <w:rFonts w:cs="Arial"/>
          <w:sz w:val="24"/>
          <w:szCs w:val="24"/>
        </w:rPr>
      </w:pPr>
      <w:r w:rsidRPr="0086475C">
        <w:rPr>
          <w:rFonts w:cs="Arial"/>
          <w:sz w:val="24"/>
          <w:szCs w:val="24"/>
        </w:rPr>
        <w:t>54.1.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A461E5" w:rsidRPr="0086475C" w:rsidRDefault="00A461E5" w:rsidP="0086475C">
      <w:pPr>
        <w:pStyle w:val="ConsPlusNormal"/>
        <w:ind w:firstLine="540"/>
        <w:jc w:val="both"/>
        <w:rPr>
          <w:rFonts w:cs="Arial"/>
          <w:sz w:val="24"/>
          <w:szCs w:val="24"/>
        </w:rPr>
      </w:pPr>
      <w:r w:rsidRPr="0086475C">
        <w:rPr>
          <w:rFonts w:cs="Arial"/>
          <w:sz w:val="24"/>
          <w:szCs w:val="24"/>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A461E5" w:rsidRPr="0086475C" w:rsidRDefault="00A461E5" w:rsidP="0086475C">
      <w:pPr>
        <w:pStyle w:val="ConsPlusNormal"/>
        <w:ind w:firstLine="540"/>
        <w:jc w:val="both"/>
        <w:rPr>
          <w:rFonts w:cs="Arial"/>
          <w:sz w:val="24"/>
          <w:szCs w:val="24"/>
        </w:rPr>
      </w:pPr>
      <w:r w:rsidRPr="0086475C">
        <w:rPr>
          <w:rFonts w:cs="Arial"/>
          <w:sz w:val="24"/>
          <w:szCs w:val="24"/>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A461E5" w:rsidRPr="0086475C" w:rsidRDefault="00A461E5" w:rsidP="0086475C">
      <w:pPr>
        <w:spacing w:after="0" w:line="240" w:lineRule="auto"/>
        <w:jc w:val="both"/>
        <w:rPr>
          <w:rFonts w:ascii="Arial" w:hAnsi="Arial" w:cs="Arial"/>
          <w:sz w:val="24"/>
          <w:szCs w:val="24"/>
        </w:rPr>
      </w:pPr>
      <w:r w:rsidRPr="0086475C">
        <w:rPr>
          <w:rFonts w:ascii="Arial" w:hAnsi="Arial" w:cs="Arial"/>
          <w:sz w:val="24"/>
          <w:szCs w:val="24"/>
        </w:rPr>
        <w:t xml:space="preserve">         55. О мерах, принятых для выполнения предписания, субъект проверки должен сообщить в администрацию Петровского сельсовета   в установленный данным предписанием срок.</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56. При непредставлении субъектом проверки в установленные сроки информации об устранении нарушений должностное лицо  администрации Петровского сельсовета   рассматривает и устанавливает:</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наличие основания для привлечения виновных лиц к административной ответственности за неисполнение предписания.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58. В течение пяти рабочих дней должностное лицо  администрации Петровского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Петровского сельсовета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4. Порядок и формы контроля за осуществлением</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муниципального контроля</w:t>
      </w:r>
    </w:p>
    <w:p w:rsidR="00A461E5" w:rsidRPr="0086475C" w:rsidRDefault="00A461E5" w:rsidP="0086475C">
      <w:pPr>
        <w:spacing w:after="0" w:line="240" w:lineRule="auto"/>
        <w:ind w:firstLine="567"/>
        <w:jc w:val="center"/>
        <w:rPr>
          <w:rFonts w:ascii="Arial" w:hAnsi="Arial" w:cs="Arial"/>
          <w:b/>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Порядок осуществления текущего контроля за соблюдением</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и исполнением должностными лицами администрации Петровского сельсовета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61. 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62. Текущий контроль осуществляется Главой Петровского сельсовета  путем проведения анализа соблюдения и исполнения специалистами  администрации Петровского сельсовета   законодательства Российской Федерации, Новосибирской области, муниципальных правовых актов и положений административного регламента.</w:t>
      </w:r>
    </w:p>
    <w:p w:rsidR="00A461E5" w:rsidRPr="0086475C" w:rsidRDefault="00A461E5" w:rsidP="0086475C">
      <w:pPr>
        <w:spacing w:after="0" w:line="240" w:lineRule="auto"/>
        <w:ind w:firstLine="567"/>
        <w:jc w:val="both"/>
        <w:rPr>
          <w:rFonts w:ascii="Arial" w:hAnsi="Arial" w:cs="Arial"/>
          <w:sz w:val="24"/>
          <w:szCs w:val="24"/>
        </w:rPr>
      </w:pP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Петровского сельсовета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64. Для проведения проверки распоряжением администрации Петровского сельсовета   создается комиссия.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66. Результаты проверки оформляются в виде акта проверки, в котором указываются выявленные недостатки и предложения по их устранению.</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Акт проверки подписывается всеми членами комиссии.</w:t>
      </w:r>
    </w:p>
    <w:p w:rsidR="00A461E5" w:rsidRPr="0086475C" w:rsidRDefault="00A461E5" w:rsidP="0086475C">
      <w:pPr>
        <w:spacing w:after="0" w:line="240" w:lineRule="auto"/>
        <w:ind w:firstLine="567"/>
        <w:jc w:val="both"/>
        <w:rPr>
          <w:rFonts w:ascii="Arial" w:hAnsi="Arial" w:cs="Arial"/>
          <w:sz w:val="24"/>
          <w:szCs w:val="24"/>
        </w:rPr>
      </w:pP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Ответственность должностных лиц  администрации Петровского сельсовета  за решения и действия (бездействие), принимаемые (осуществляемые) ими в ходе осуществления  муниципального контроля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Персональная ответственность должностных лиц  администрации Петровского сельсовета   закрепляется в их должностных регламентах в соответствии с требованиями законодательства Российской Федерации.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Положения, характеризующие требования к порядку и формам</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контроля за осуществлением муниципального контроля, в том</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числе со стороны граждан, их объединений и организаций</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69. Для осуществления контроля за осуществлением муниципального контроля граждане, их объединения и организации имеют право направлять в администрацию Петровского сельсовета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A461E5" w:rsidRPr="0086475C" w:rsidRDefault="00A461E5" w:rsidP="0086475C">
      <w:pPr>
        <w:spacing w:after="0" w:line="240" w:lineRule="auto"/>
        <w:ind w:firstLine="567"/>
        <w:jc w:val="center"/>
        <w:rPr>
          <w:rFonts w:ascii="Arial" w:hAnsi="Arial" w:cs="Arial"/>
          <w:sz w:val="24"/>
          <w:szCs w:val="24"/>
        </w:rPr>
      </w:pP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70. Заявители вправе обжаловать решения, действия (бездействие) администрации  Петровского сельсовета, должностных лиц администрации в досудебном (внесудебном) порядке.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71. Обжалование действий (бездействия)  администрации Петровского сельсовета, должностных лиц  администрации Петровского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Дополнительно в жалобе могут быть указаны: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суть обжалуемого действия (бездействия);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иные сведения, которые заявитель считает необходимым сообщить.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Предмет досудебного (внесудебного) обжалования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73. Предметом досудебного (внесудебного) обжалования являются действия (бездействие) должностных лиц  администрации Петровского сельсовета, а также принимаемые ими решения при исполнении муниципальной функции, в том числе связанные с: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необоснованным отказом в исполнении муниципальной функции;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нарушением установленного порядка исполнения муниципальной функции, в том числе нарушение срока исполнения функции;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нарушением иных прав заявителя при осуществлении муниципальной функции. </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Перечень оснований для приостановления</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рассмотрения жалобы и случаев, в которых ответ на жалобу не дается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74. Уполномоченный на рассмотрение жалобы орган отказывает в удовлетворении жалобы в следующих случаях:</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A461E5" w:rsidRPr="0086475C" w:rsidRDefault="00A461E5" w:rsidP="008B55C1">
      <w:pPr>
        <w:spacing w:after="0" w:line="240" w:lineRule="auto"/>
        <w:ind w:firstLine="567"/>
        <w:jc w:val="both"/>
        <w:rPr>
          <w:rFonts w:ascii="Arial" w:hAnsi="Arial" w:cs="Arial"/>
          <w:sz w:val="24"/>
          <w:szCs w:val="24"/>
        </w:rPr>
      </w:pPr>
      <w:r w:rsidRPr="0086475C">
        <w:rPr>
          <w:rFonts w:ascii="Arial" w:hAnsi="Arial" w:cs="Arial"/>
          <w:sz w:val="24"/>
          <w:szCs w:val="24"/>
        </w:rPr>
        <w:t>75. Уполномоченный на рассмотрение жалобы орган вправе оставить жалобу без ответа в следующих случаях:</w:t>
      </w:r>
    </w:p>
    <w:p w:rsidR="00A461E5" w:rsidRPr="006520E5" w:rsidRDefault="00A461E5" w:rsidP="008B55C1">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1. </w:t>
      </w:r>
      <w:r w:rsidRPr="006520E5">
        <w:rPr>
          <w:rFonts w:ascii="Arial" w:hAnsi="Arial" w:cs="Arial"/>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A461E5" w:rsidRPr="006520E5" w:rsidRDefault="00A461E5" w:rsidP="008B55C1">
      <w:pPr>
        <w:tabs>
          <w:tab w:val="left" w:pos="1080"/>
        </w:tabs>
        <w:spacing w:after="0" w:line="240" w:lineRule="auto"/>
        <w:ind w:firstLine="540"/>
        <w:jc w:val="both"/>
        <w:rPr>
          <w:rFonts w:ascii="Arial" w:hAnsi="Arial" w:cs="Arial"/>
          <w:sz w:val="24"/>
          <w:szCs w:val="24"/>
        </w:rPr>
      </w:pPr>
      <w:r w:rsidRPr="006520E5">
        <w:rPr>
          <w:rFonts w:ascii="Arial" w:hAnsi="Arial" w:cs="Arial"/>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13" w:anchor="dst101445" w:history="1">
        <w:r w:rsidRPr="006520E5">
          <w:rPr>
            <w:rFonts w:ascii="Arial" w:hAnsi="Arial" w:cs="Arial"/>
            <w:sz w:val="24"/>
            <w:szCs w:val="24"/>
          </w:rPr>
          <w:t>порядка</w:t>
        </w:r>
      </w:hyperlink>
      <w:r w:rsidRPr="006520E5">
        <w:rPr>
          <w:rFonts w:ascii="Arial" w:hAnsi="Arial" w:cs="Arial"/>
          <w:sz w:val="24"/>
          <w:szCs w:val="24"/>
        </w:rPr>
        <w:t xml:space="preserve"> обжалования данного судебного решения.</w:t>
      </w:r>
    </w:p>
    <w:p w:rsidR="00A461E5" w:rsidRPr="006520E5" w:rsidRDefault="00A461E5" w:rsidP="008B55C1">
      <w:pPr>
        <w:tabs>
          <w:tab w:val="left" w:pos="1080"/>
        </w:tabs>
        <w:spacing w:after="0" w:line="240" w:lineRule="auto"/>
        <w:ind w:firstLine="540"/>
        <w:jc w:val="both"/>
        <w:rPr>
          <w:rFonts w:ascii="Arial" w:hAnsi="Arial" w:cs="Arial"/>
          <w:sz w:val="24"/>
          <w:szCs w:val="24"/>
        </w:rPr>
      </w:pPr>
      <w:r w:rsidRPr="006520E5">
        <w:rPr>
          <w:rFonts w:ascii="Arial" w:hAnsi="Arial" w:cs="Arial"/>
          <w:sz w:val="24"/>
          <w:szCs w:val="24"/>
        </w:rP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A461E5" w:rsidRPr="006520E5" w:rsidRDefault="00A461E5" w:rsidP="008B55C1">
      <w:pPr>
        <w:tabs>
          <w:tab w:val="left" w:pos="540"/>
          <w:tab w:val="left" w:pos="1080"/>
        </w:tabs>
        <w:spacing w:after="0" w:line="240" w:lineRule="auto"/>
        <w:jc w:val="both"/>
        <w:rPr>
          <w:rFonts w:ascii="Arial" w:hAnsi="Arial" w:cs="Arial"/>
          <w:sz w:val="24"/>
          <w:szCs w:val="24"/>
        </w:rPr>
      </w:pPr>
      <w:r>
        <w:rPr>
          <w:rFonts w:ascii="Arial" w:hAnsi="Arial" w:cs="Arial"/>
          <w:sz w:val="24"/>
          <w:szCs w:val="24"/>
        </w:rPr>
        <w:t xml:space="preserve">        </w:t>
      </w:r>
      <w:r w:rsidRPr="006520E5">
        <w:rPr>
          <w:rFonts w:ascii="Arial" w:hAnsi="Arial" w:cs="Arial"/>
          <w:sz w:val="24"/>
          <w:szCs w:val="24"/>
        </w:rPr>
        <w:t>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461E5" w:rsidRPr="006520E5" w:rsidRDefault="00A461E5" w:rsidP="008B55C1">
      <w:pPr>
        <w:tabs>
          <w:tab w:val="left" w:pos="540"/>
          <w:tab w:val="left" w:pos="1080"/>
          <w:tab w:val="left" w:pos="1260"/>
        </w:tabs>
        <w:spacing w:after="0" w:line="240" w:lineRule="auto"/>
        <w:jc w:val="both"/>
        <w:rPr>
          <w:rFonts w:ascii="Arial" w:hAnsi="Arial" w:cs="Arial"/>
          <w:sz w:val="24"/>
          <w:szCs w:val="24"/>
        </w:rPr>
      </w:pPr>
      <w:r>
        <w:rPr>
          <w:rFonts w:ascii="Arial" w:hAnsi="Arial" w:cs="Arial"/>
          <w:sz w:val="24"/>
          <w:szCs w:val="24"/>
        </w:rPr>
        <w:t xml:space="preserve">      </w:t>
      </w:r>
      <w:r w:rsidRPr="006520E5">
        <w:rPr>
          <w:rFonts w:ascii="Arial" w:hAnsi="Arial" w:cs="Arial"/>
          <w:sz w:val="24"/>
          <w:szCs w:val="24"/>
        </w:rPr>
        <w:t>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A461E5" w:rsidRPr="006520E5" w:rsidRDefault="00A461E5" w:rsidP="008B55C1">
      <w:pPr>
        <w:tabs>
          <w:tab w:val="left" w:pos="1080"/>
          <w:tab w:val="left" w:pos="1260"/>
          <w:tab w:val="left" w:pos="1440"/>
        </w:tabs>
        <w:spacing w:after="0" w:line="240" w:lineRule="auto"/>
        <w:ind w:firstLine="540"/>
        <w:jc w:val="both"/>
        <w:rPr>
          <w:rFonts w:ascii="Arial" w:hAnsi="Arial" w:cs="Arial"/>
          <w:sz w:val="24"/>
          <w:szCs w:val="24"/>
        </w:rPr>
      </w:pPr>
      <w:r w:rsidRPr="006520E5">
        <w:rPr>
          <w:rFonts w:ascii="Arial" w:hAnsi="Arial" w:cs="Arial"/>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A461E5" w:rsidRPr="006520E5" w:rsidRDefault="00A461E5" w:rsidP="008B55C1">
      <w:pPr>
        <w:tabs>
          <w:tab w:val="left" w:pos="1080"/>
          <w:tab w:val="left" w:pos="1260"/>
        </w:tabs>
        <w:spacing w:after="0" w:line="240" w:lineRule="auto"/>
        <w:ind w:firstLine="540"/>
        <w:jc w:val="both"/>
        <w:rPr>
          <w:rFonts w:ascii="Arial" w:hAnsi="Arial" w:cs="Arial"/>
          <w:sz w:val="24"/>
          <w:szCs w:val="24"/>
        </w:rPr>
      </w:pPr>
      <w:r w:rsidRPr="006520E5">
        <w:rPr>
          <w:rFonts w:ascii="Arial" w:hAnsi="Arial" w:cs="Arial"/>
          <w:sz w:val="24"/>
          <w:szCs w:val="24"/>
        </w:rPr>
        <w:t>5.1.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A461E5" w:rsidRPr="006520E5" w:rsidRDefault="00A461E5" w:rsidP="008B55C1">
      <w:pPr>
        <w:tabs>
          <w:tab w:val="left" w:pos="900"/>
          <w:tab w:val="left" w:pos="1080"/>
          <w:tab w:val="left" w:pos="1260"/>
        </w:tabs>
        <w:spacing w:after="0" w:line="240" w:lineRule="auto"/>
        <w:ind w:firstLine="540"/>
        <w:jc w:val="both"/>
        <w:rPr>
          <w:rFonts w:ascii="Arial" w:hAnsi="Arial" w:cs="Arial"/>
          <w:sz w:val="24"/>
          <w:szCs w:val="24"/>
        </w:rPr>
      </w:pPr>
      <w:r w:rsidRPr="006520E5">
        <w:rPr>
          <w:rFonts w:ascii="Arial" w:hAnsi="Arial" w:cs="Arial"/>
          <w:sz w:val="24"/>
          <w:szCs w:val="24"/>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14" w:anchor="dst0" w:history="1">
        <w:r w:rsidRPr="006520E5">
          <w:rPr>
            <w:rFonts w:ascii="Arial" w:hAnsi="Arial" w:cs="Arial"/>
            <w:sz w:val="24"/>
            <w:szCs w:val="24"/>
          </w:rPr>
          <w:t>тайну</w:t>
        </w:r>
      </w:hyperlink>
      <w:r w:rsidRPr="006520E5">
        <w:rPr>
          <w:rFonts w:ascii="Arial"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461E5" w:rsidRPr="0086475C" w:rsidRDefault="00A461E5" w:rsidP="008B55C1">
      <w:pPr>
        <w:spacing w:after="0" w:line="240" w:lineRule="auto"/>
        <w:ind w:firstLine="567"/>
        <w:jc w:val="both"/>
        <w:rPr>
          <w:rFonts w:ascii="Arial" w:hAnsi="Arial" w:cs="Arial"/>
          <w:sz w:val="24"/>
          <w:szCs w:val="24"/>
        </w:rPr>
      </w:pPr>
      <w:r w:rsidRPr="006520E5">
        <w:rPr>
          <w:rFonts w:ascii="Arial" w:hAnsi="Arial" w:cs="Arial"/>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w:t>
      </w:r>
      <w:r>
        <w:rPr>
          <w:rFonts w:ascii="Arial" w:hAnsi="Arial" w:cs="Arial"/>
          <w:sz w:val="24"/>
          <w:szCs w:val="24"/>
        </w:rPr>
        <w:t>тветствующему должностному лицу.</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Основания для начала процедуры досудебного (внесудебного) обжалования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76. Основанием для начала процедуры досудебного (внесудебного) обжалования является поступление обращения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Права заинтересованных лиц на получение информации</w:t>
      </w: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и документов, необходимых для обоснования и рассмотрения жалобы</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78. При подаче жалобы заявитель вправе получить следующую информацию: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Местонахождение администрации Петровского сельсовета;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перечень номеров телефонов для получения сведений о прохождении процедур по рассмотрению жалобы;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79. При подаче жалобы заинтересованное лицо вправе получить в  администрации Петровского сельсовета копии документов, подтверждающих обжалуемое действие (бездействие), решение должностного лица. </w:t>
      </w:r>
    </w:p>
    <w:p w:rsidR="00A461E5" w:rsidRPr="0086475C" w:rsidRDefault="00A461E5" w:rsidP="0086475C">
      <w:pPr>
        <w:spacing w:after="0" w:line="240" w:lineRule="auto"/>
        <w:ind w:firstLine="567"/>
        <w:jc w:val="both"/>
        <w:rPr>
          <w:rFonts w:ascii="Arial" w:hAnsi="Arial" w:cs="Arial"/>
          <w:b/>
          <w:sz w:val="24"/>
          <w:szCs w:val="24"/>
        </w:rPr>
      </w:pP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Органы местного самоуправления и должностные лица,</w:t>
      </w:r>
    </w:p>
    <w:p w:rsidR="00A461E5" w:rsidRPr="0086475C"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которым может быть направлена жалоба в досудебном (внесудебном) порядке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80. Жалоба на действия (бездействие) администрации Петровского сельсовета, должностных лиц  администрации Петровского сельсовета, а также на принимаемые ими решения при исполнении муниципальной функции может быть направлена: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Главе Петровского сельсовета   - при обжаловании действий (бездействия) должностных лиц, а также принимаемых ими решений при исполнении муниципальной функции.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A461E5" w:rsidRPr="0086475C" w:rsidRDefault="00A461E5" w:rsidP="0086475C">
      <w:pPr>
        <w:spacing w:after="0" w:line="240" w:lineRule="auto"/>
        <w:ind w:firstLine="567"/>
        <w:jc w:val="both"/>
        <w:rPr>
          <w:rFonts w:ascii="Arial" w:hAnsi="Arial" w:cs="Arial"/>
          <w:sz w:val="24"/>
          <w:szCs w:val="24"/>
        </w:rPr>
      </w:pP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Срок рассмотрения жалобы</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pStyle w:val="a"/>
        <w:widowControl w:val="0"/>
        <w:ind w:left="0" w:firstLine="567"/>
        <w:jc w:val="both"/>
        <w:rPr>
          <w:rFonts w:ascii="Arial" w:hAnsi="Arial" w:cs="Arial"/>
          <w:szCs w:val="24"/>
        </w:rPr>
      </w:pPr>
      <w:r w:rsidRPr="0086475C">
        <w:rPr>
          <w:rFonts w:ascii="Arial" w:hAnsi="Arial" w:cs="Arial"/>
          <w:szCs w:val="24"/>
        </w:rPr>
        <w:t xml:space="preserve">82. Жалоба, поступившая в уполномоченный на ее рассмотрение орган, подлежит регистрации не позднее следующего рабочего дня со дня ее поступления. Срок рассмотрения жалобы не может превышать 30 дней со дня ее регистрации. </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A461E5" w:rsidRPr="0086475C" w:rsidRDefault="00A461E5" w:rsidP="0086475C">
      <w:pPr>
        <w:spacing w:after="0" w:line="240" w:lineRule="auto"/>
        <w:ind w:firstLine="567"/>
        <w:jc w:val="both"/>
        <w:rPr>
          <w:rFonts w:ascii="Arial" w:hAnsi="Arial" w:cs="Arial"/>
          <w:sz w:val="24"/>
          <w:szCs w:val="24"/>
        </w:rPr>
      </w:pPr>
    </w:p>
    <w:p w:rsidR="00A461E5" w:rsidRDefault="00A461E5" w:rsidP="0086475C">
      <w:pPr>
        <w:spacing w:after="0" w:line="240" w:lineRule="auto"/>
        <w:ind w:firstLine="567"/>
        <w:jc w:val="center"/>
        <w:rPr>
          <w:rFonts w:ascii="Arial" w:hAnsi="Arial" w:cs="Arial"/>
          <w:sz w:val="24"/>
          <w:szCs w:val="24"/>
        </w:rPr>
      </w:pPr>
      <w:r w:rsidRPr="0086475C">
        <w:rPr>
          <w:rFonts w:ascii="Arial" w:hAnsi="Arial" w:cs="Arial"/>
          <w:sz w:val="24"/>
          <w:szCs w:val="24"/>
        </w:rPr>
        <w:t>Результат досудебного (внесудебного) обжалования</w:t>
      </w:r>
    </w:p>
    <w:p w:rsidR="00A461E5" w:rsidRPr="0086475C" w:rsidRDefault="00A461E5" w:rsidP="0086475C">
      <w:pPr>
        <w:spacing w:after="0" w:line="240" w:lineRule="auto"/>
        <w:ind w:firstLine="567"/>
        <w:jc w:val="center"/>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 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Решение об удовлетворении жалобы или об отказе в ее удовлетворении принимается в форме акта уполномоченного на ее рассмотрение органа.</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84. В ответе по результатам рассмотрения жалобы указываются: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фамилия, имя, отчество (при наличии) или наименование заявителя;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основания для принятия решения по жалобе;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принятое по жалобе решение;</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в случае если жалоба признана обоснованной – сроки устранения выявленных нарушений;</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сведения о порядке обжалования принятого по жалобе решения.</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A461E5" w:rsidRPr="0086475C" w:rsidRDefault="00A461E5" w:rsidP="0086475C">
      <w:pPr>
        <w:spacing w:after="0" w:line="240" w:lineRule="auto"/>
        <w:ind w:firstLine="567"/>
        <w:jc w:val="both"/>
        <w:rPr>
          <w:rFonts w:ascii="Arial" w:hAnsi="Arial" w:cs="Arial"/>
          <w:sz w:val="24"/>
          <w:szCs w:val="24"/>
        </w:rPr>
      </w:pPr>
      <w:r w:rsidRPr="0086475C">
        <w:rPr>
          <w:rFonts w:ascii="Arial" w:hAnsi="Arial" w:cs="Arial"/>
          <w:sz w:val="24"/>
          <w:szCs w:val="24"/>
        </w:rPr>
        <w:t xml:space="preserve">86. Информация о результатах рассмотрения жалобы на решения или действие (бездействие) должных лиц  администрации Петровского сельсовета   подлежит обязательному размещению на официальном сайте администрации Петровского сельсовета   в сети Интернет в течение пяти рабочих дней после принятия решения. </w:t>
      </w:r>
    </w:p>
    <w:p w:rsidR="00A461E5" w:rsidRPr="0086475C" w:rsidRDefault="00A461E5" w:rsidP="0086475C">
      <w:pPr>
        <w:spacing w:after="0" w:line="240" w:lineRule="auto"/>
        <w:rPr>
          <w:rFonts w:ascii="Arial" w:hAnsi="Arial" w:cs="Arial"/>
          <w:sz w:val="24"/>
          <w:szCs w:val="24"/>
        </w:rPr>
        <w:sectPr w:rsidR="00A461E5" w:rsidRPr="0086475C">
          <w:pgSz w:w="11906" w:h="16838"/>
          <w:pgMar w:top="899" w:right="850" w:bottom="1134" w:left="1701" w:header="709" w:footer="709" w:gutter="0"/>
          <w:cols w:space="720"/>
        </w:sectPr>
      </w:pPr>
    </w:p>
    <w:p w:rsidR="00A461E5" w:rsidRPr="00061451" w:rsidRDefault="00A461E5" w:rsidP="00061451">
      <w:pPr>
        <w:spacing w:after="0" w:line="240" w:lineRule="auto"/>
        <w:ind w:firstLine="567"/>
        <w:jc w:val="right"/>
        <w:rPr>
          <w:rFonts w:ascii="Arial" w:hAnsi="Arial" w:cs="Arial"/>
        </w:rPr>
      </w:pPr>
      <w:r w:rsidRPr="0086475C">
        <w:rPr>
          <w:rFonts w:ascii="Arial" w:hAnsi="Arial" w:cs="Arial"/>
          <w:sz w:val="24"/>
          <w:szCs w:val="24"/>
        </w:rPr>
        <w:t xml:space="preserve">                                                                                                                                                                                            </w:t>
      </w:r>
      <w:r w:rsidRPr="00C65D74">
        <w:rPr>
          <w:rFonts w:ascii="Arial" w:hAnsi="Arial" w:cs="Arial"/>
          <w:sz w:val="24"/>
          <w:szCs w:val="24"/>
        </w:rPr>
        <w:t>Приложение 1</w:t>
      </w:r>
    </w:p>
    <w:p w:rsidR="00A461E5" w:rsidRPr="00C65D74" w:rsidRDefault="00A461E5" w:rsidP="00061451">
      <w:pPr>
        <w:spacing w:after="0" w:line="240" w:lineRule="auto"/>
        <w:ind w:firstLine="567"/>
        <w:jc w:val="right"/>
        <w:rPr>
          <w:rFonts w:ascii="Arial" w:hAnsi="Arial" w:cs="Arial"/>
          <w:sz w:val="24"/>
          <w:szCs w:val="24"/>
        </w:rPr>
      </w:pPr>
      <w:r w:rsidRPr="00C65D74">
        <w:rPr>
          <w:rFonts w:ascii="Arial" w:hAnsi="Arial" w:cs="Arial"/>
          <w:sz w:val="24"/>
          <w:szCs w:val="24"/>
        </w:rPr>
        <w:t xml:space="preserve">к административному регламенту осуществления </w:t>
      </w:r>
    </w:p>
    <w:p w:rsidR="00A461E5" w:rsidRPr="00C65D74" w:rsidRDefault="00A461E5" w:rsidP="00C65D74">
      <w:pPr>
        <w:spacing w:after="0" w:line="240" w:lineRule="auto"/>
        <w:ind w:firstLine="567"/>
        <w:jc w:val="right"/>
        <w:rPr>
          <w:rFonts w:ascii="Arial" w:hAnsi="Arial" w:cs="Arial"/>
          <w:sz w:val="24"/>
          <w:szCs w:val="24"/>
        </w:rPr>
      </w:pPr>
      <w:r w:rsidRPr="00C65D74">
        <w:rPr>
          <w:rFonts w:ascii="Arial" w:hAnsi="Arial" w:cs="Arial"/>
          <w:sz w:val="24"/>
          <w:szCs w:val="24"/>
        </w:rPr>
        <w:t xml:space="preserve">муниципального контроля за сохранностью </w:t>
      </w:r>
    </w:p>
    <w:p w:rsidR="00A461E5" w:rsidRPr="00C65D74" w:rsidRDefault="00A461E5" w:rsidP="00C65D74">
      <w:pPr>
        <w:spacing w:after="0" w:line="240" w:lineRule="auto"/>
        <w:ind w:firstLine="567"/>
        <w:jc w:val="right"/>
        <w:rPr>
          <w:rFonts w:ascii="Arial" w:hAnsi="Arial" w:cs="Arial"/>
          <w:sz w:val="24"/>
          <w:szCs w:val="24"/>
        </w:rPr>
      </w:pPr>
      <w:r w:rsidRPr="00C65D74">
        <w:rPr>
          <w:rFonts w:ascii="Arial" w:hAnsi="Arial" w:cs="Arial"/>
          <w:sz w:val="24"/>
          <w:szCs w:val="24"/>
        </w:rPr>
        <w:t>автомобильных дорог местного значения</w:t>
      </w:r>
    </w:p>
    <w:p w:rsidR="00A461E5" w:rsidRPr="00C65D74" w:rsidRDefault="00A461E5" w:rsidP="00C65D74">
      <w:pPr>
        <w:spacing w:after="0" w:line="240" w:lineRule="auto"/>
        <w:ind w:firstLine="567"/>
        <w:jc w:val="right"/>
        <w:rPr>
          <w:rFonts w:ascii="Arial" w:hAnsi="Arial" w:cs="Arial"/>
          <w:sz w:val="24"/>
          <w:szCs w:val="24"/>
        </w:rPr>
      </w:pPr>
      <w:r w:rsidRPr="00C65D74">
        <w:rPr>
          <w:rFonts w:ascii="Arial" w:hAnsi="Arial" w:cs="Arial"/>
          <w:sz w:val="24"/>
          <w:szCs w:val="24"/>
        </w:rPr>
        <w:t xml:space="preserve">                                                              на   территории Петровского сельсовета                            </w:t>
      </w:r>
    </w:p>
    <w:p w:rsidR="00A461E5" w:rsidRPr="00C65D74" w:rsidRDefault="00A461E5" w:rsidP="00C65D74">
      <w:pPr>
        <w:spacing w:after="0" w:line="240" w:lineRule="auto"/>
        <w:ind w:firstLine="567"/>
        <w:jc w:val="right"/>
        <w:rPr>
          <w:rFonts w:ascii="Arial" w:hAnsi="Arial" w:cs="Arial"/>
          <w:sz w:val="24"/>
          <w:szCs w:val="24"/>
        </w:rPr>
      </w:pPr>
      <w:r w:rsidRPr="00C65D74">
        <w:rPr>
          <w:rFonts w:ascii="Arial" w:hAnsi="Arial" w:cs="Arial"/>
          <w:sz w:val="24"/>
          <w:szCs w:val="24"/>
        </w:rPr>
        <w:t xml:space="preserve">Ордынского  района Новосибирской области </w:t>
      </w:r>
    </w:p>
    <w:p w:rsidR="00A461E5" w:rsidRPr="00C65D74" w:rsidRDefault="00A461E5" w:rsidP="00C65D74">
      <w:pPr>
        <w:ind w:firstLine="567"/>
        <w:jc w:val="right"/>
        <w:rPr>
          <w:rFonts w:ascii="Arial" w:hAnsi="Arial" w:cs="Arial"/>
          <w:sz w:val="24"/>
          <w:szCs w:val="24"/>
        </w:rPr>
      </w:pPr>
    </w:p>
    <w:p w:rsidR="00A461E5" w:rsidRPr="00C65D74" w:rsidRDefault="00A461E5" w:rsidP="00C65D74">
      <w:pPr>
        <w:ind w:firstLine="567"/>
        <w:jc w:val="both"/>
        <w:rPr>
          <w:rFonts w:ascii="Arial" w:hAnsi="Arial" w:cs="Arial"/>
          <w:sz w:val="24"/>
          <w:szCs w:val="24"/>
        </w:rPr>
      </w:pPr>
    </w:p>
    <w:p w:rsidR="00A461E5" w:rsidRPr="00C65D74" w:rsidRDefault="00A461E5" w:rsidP="00C65D74">
      <w:pPr>
        <w:spacing w:after="0" w:line="240" w:lineRule="auto"/>
        <w:ind w:firstLine="567"/>
        <w:jc w:val="center"/>
        <w:rPr>
          <w:rFonts w:ascii="Arial" w:hAnsi="Arial" w:cs="Arial"/>
          <w:sz w:val="24"/>
          <w:szCs w:val="24"/>
        </w:rPr>
      </w:pPr>
      <w:r w:rsidRPr="00C65D74">
        <w:rPr>
          <w:rFonts w:ascii="Arial" w:hAnsi="Arial" w:cs="Arial"/>
          <w:sz w:val="24"/>
          <w:szCs w:val="24"/>
        </w:rPr>
        <w:t>ИНФОРМАЦИЯ</w:t>
      </w:r>
    </w:p>
    <w:p w:rsidR="00A461E5" w:rsidRPr="00C65D74" w:rsidRDefault="00A461E5" w:rsidP="00C65D74">
      <w:pPr>
        <w:spacing w:after="0" w:line="240" w:lineRule="auto"/>
        <w:ind w:firstLine="567"/>
        <w:jc w:val="center"/>
        <w:rPr>
          <w:rFonts w:ascii="Arial" w:hAnsi="Arial" w:cs="Arial"/>
          <w:sz w:val="24"/>
          <w:szCs w:val="24"/>
        </w:rPr>
      </w:pPr>
      <w:r w:rsidRPr="00C65D74">
        <w:rPr>
          <w:rFonts w:ascii="Arial" w:hAnsi="Arial" w:cs="Arial"/>
          <w:sz w:val="24"/>
          <w:szCs w:val="24"/>
        </w:rPr>
        <w:t>о месте нахождения, графике работы, контактных телефонах, адресах</w:t>
      </w:r>
    </w:p>
    <w:p w:rsidR="00A461E5" w:rsidRPr="00C65D74" w:rsidRDefault="00A461E5" w:rsidP="00C65D74">
      <w:pPr>
        <w:spacing w:after="0" w:line="240" w:lineRule="auto"/>
        <w:ind w:firstLine="567"/>
        <w:jc w:val="center"/>
        <w:rPr>
          <w:rFonts w:ascii="Arial" w:hAnsi="Arial" w:cs="Arial"/>
          <w:sz w:val="24"/>
          <w:szCs w:val="24"/>
        </w:rPr>
      </w:pPr>
      <w:r w:rsidRPr="00C65D74">
        <w:rPr>
          <w:rFonts w:ascii="Arial" w:hAnsi="Arial" w:cs="Arial"/>
          <w:sz w:val="24"/>
          <w:szCs w:val="24"/>
        </w:rPr>
        <w:t>электронной почты администрации Петровского сельсовета</w:t>
      </w:r>
    </w:p>
    <w:p w:rsidR="00A461E5" w:rsidRPr="00C65D74" w:rsidRDefault="00A461E5" w:rsidP="00C65D74">
      <w:pPr>
        <w:ind w:firstLine="567"/>
        <w:jc w:val="both"/>
        <w:rPr>
          <w:rFonts w:ascii="Arial" w:hAnsi="Arial" w:cs="Arial"/>
          <w:sz w:val="24"/>
          <w:szCs w:val="24"/>
        </w:rPr>
      </w:pPr>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
        <w:gridCol w:w="2208"/>
        <w:gridCol w:w="2551"/>
        <w:gridCol w:w="2013"/>
        <w:gridCol w:w="2769"/>
      </w:tblGrid>
      <w:tr w:rsidR="00A461E5" w:rsidRPr="00C65D74" w:rsidTr="0041118E">
        <w:tc>
          <w:tcPr>
            <w:tcW w:w="242" w:type="pct"/>
          </w:tcPr>
          <w:p w:rsidR="00A461E5" w:rsidRPr="00C65D74" w:rsidRDefault="00A461E5" w:rsidP="0041118E">
            <w:pPr>
              <w:jc w:val="center"/>
              <w:rPr>
                <w:rFonts w:ascii="Arial" w:hAnsi="Arial" w:cs="Arial"/>
                <w:sz w:val="24"/>
                <w:szCs w:val="24"/>
              </w:rPr>
            </w:pPr>
            <w:r w:rsidRPr="00C65D74">
              <w:rPr>
                <w:rFonts w:ascii="Arial" w:hAnsi="Arial" w:cs="Arial"/>
                <w:sz w:val="24"/>
                <w:szCs w:val="24"/>
              </w:rPr>
              <w:t>№ п.</w:t>
            </w:r>
          </w:p>
        </w:tc>
        <w:tc>
          <w:tcPr>
            <w:tcW w:w="1101" w:type="pct"/>
          </w:tcPr>
          <w:p w:rsidR="00A461E5" w:rsidRPr="00C65D74" w:rsidRDefault="00A461E5" w:rsidP="00C65D74">
            <w:pPr>
              <w:spacing w:after="0" w:line="240" w:lineRule="auto"/>
              <w:jc w:val="center"/>
              <w:rPr>
                <w:rFonts w:ascii="Arial" w:hAnsi="Arial" w:cs="Arial"/>
                <w:sz w:val="24"/>
                <w:szCs w:val="24"/>
              </w:rPr>
            </w:pPr>
            <w:r w:rsidRPr="00C65D74">
              <w:rPr>
                <w:rFonts w:ascii="Arial" w:hAnsi="Arial" w:cs="Arial"/>
                <w:sz w:val="24"/>
                <w:szCs w:val="24"/>
              </w:rPr>
              <w:t>Наименование</w:t>
            </w:r>
          </w:p>
        </w:tc>
        <w:tc>
          <w:tcPr>
            <w:tcW w:w="1272" w:type="pct"/>
          </w:tcPr>
          <w:p w:rsidR="00A461E5" w:rsidRPr="00C65D74" w:rsidRDefault="00A461E5" w:rsidP="00C65D74">
            <w:pPr>
              <w:spacing w:after="0" w:line="240" w:lineRule="auto"/>
              <w:ind w:firstLine="34"/>
              <w:jc w:val="center"/>
              <w:rPr>
                <w:rFonts w:ascii="Arial" w:hAnsi="Arial" w:cs="Arial"/>
                <w:sz w:val="24"/>
                <w:szCs w:val="24"/>
              </w:rPr>
            </w:pPr>
            <w:r w:rsidRPr="00C65D74">
              <w:rPr>
                <w:rFonts w:ascii="Arial" w:hAnsi="Arial" w:cs="Arial"/>
                <w:sz w:val="24"/>
                <w:szCs w:val="24"/>
              </w:rPr>
              <w:t>Место</w:t>
            </w:r>
          </w:p>
          <w:p w:rsidR="00A461E5" w:rsidRPr="00C65D74" w:rsidRDefault="00A461E5" w:rsidP="00C65D74">
            <w:pPr>
              <w:spacing w:after="0" w:line="240" w:lineRule="auto"/>
              <w:ind w:firstLine="34"/>
              <w:jc w:val="center"/>
              <w:rPr>
                <w:rFonts w:ascii="Arial" w:hAnsi="Arial" w:cs="Arial"/>
                <w:sz w:val="24"/>
                <w:szCs w:val="24"/>
              </w:rPr>
            </w:pPr>
            <w:r w:rsidRPr="00C65D74">
              <w:rPr>
                <w:rFonts w:ascii="Arial" w:hAnsi="Arial" w:cs="Arial"/>
                <w:sz w:val="24"/>
                <w:szCs w:val="24"/>
              </w:rPr>
              <w:t>нахождения</w:t>
            </w:r>
          </w:p>
        </w:tc>
        <w:tc>
          <w:tcPr>
            <w:tcW w:w="1004" w:type="pct"/>
          </w:tcPr>
          <w:p w:rsidR="00A461E5" w:rsidRPr="00C65D74" w:rsidRDefault="00A461E5" w:rsidP="00C65D74">
            <w:pPr>
              <w:spacing w:after="0" w:line="240" w:lineRule="auto"/>
              <w:ind w:firstLine="34"/>
              <w:jc w:val="center"/>
              <w:rPr>
                <w:rFonts w:ascii="Arial" w:hAnsi="Arial" w:cs="Arial"/>
                <w:sz w:val="24"/>
                <w:szCs w:val="24"/>
              </w:rPr>
            </w:pPr>
            <w:r w:rsidRPr="00C65D74">
              <w:rPr>
                <w:rFonts w:ascii="Arial" w:hAnsi="Arial" w:cs="Arial"/>
                <w:sz w:val="24"/>
                <w:szCs w:val="24"/>
              </w:rPr>
              <w:t>График</w:t>
            </w:r>
          </w:p>
          <w:p w:rsidR="00A461E5" w:rsidRPr="00C65D74" w:rsidRDefault="00A461E5" w:rsidP="00C65D74">
            <w:pPr>
              <w:spacing w:after="0" w:line="240" w:lineRule="auto"/>
              <w:ind w:firstLine="34"/>
              <w:jc w:val="center"/>
              <w:rPr>
                <w:rFonts w:ascii="Arial" w:hAnsi="Arial" w:cs="Arial"/>
                <w:sz w:val="24"/>
                <w:szCs w:val="24"/>
              </w:rPr>
            </w:pPr>
            <w:r w:rsidRPr="00C65D74">
              <w:rPr>
                <w:rFonts w:ascii="Arial" w:hAnsi="Arial" w:cs="Arial"/>
                <w:sz w:val="24"/>
                <w:szCs w:val="24"/>
              </w:rPr>
              <w:t>работы</w:t>
            </w:r>
          </w:p>
        </w:tc>
        <w:tc>
          <w:tcPr>
            <w:tcW w:w="1381" w:type="pct"/>
          </w:tcPr>
          <w:p w:rsidR="00A461E5" w:rsidRPr="00C65D74" w:rsidRDefault="00A461E5" w:rsidP="00C65D74">
            <w:pPr>
              <w:spacing w:after="0" w:line="240" w:lineRule="auto"/>
              <w:ind w:firstLine="6"/>
              <w:jc w:val="center"/>
              <w:rPr>
                <w:rFonts w:ascii="Arial" w:hAnsi="Arial" w:cs="Arial"/>
                <w:sz w:val="24"/>
                <w:szCs w:val="24"/>
              </w:rPr>
            </w:pPr>
            <w:r w:rsidRPr="00C65D74">
              <w:rPr>
                <w:rFonts w:ascii="Arial" w:hAnsi="Arial" w:cs="Arial"/>
                <w:sz w:val="24"/>
                <w:szCs w:val="24"/>
              </w:rPr>
              <w:t>Справочные</w:t>
            </w:r>
          </w:p>
          <w:p w:rsidR="00A461E5" w:rsidRPr="00C65D74" w:rsidRDefault="00A461E5" w:rsidP="00C65D74">
            <w:pPr>
              <w:spacing w:after="0" w:line="240" w:lineRule="auto"/>
              <w:ind w:firstLine="6"/>
              <w:jc w:val="center"/>
              <w:rPr>
                <w:rFonts w:ascii="Arial" w:hAnsi="Arial" w:cs="Arial"/>
                <w:sz w:val="24"/>
                <w:szCs w:val="24"/>
              </w:rPr>
            </w:pPr>
            <w:r w:rsidRPr="00C65D74">
              <w:rPr>
                <w:rFonts w:ascii="Arial" w:hAnsi="Arial" w:cs="Arial"/>
                <w:sz w:val="24"/>
                <w:szCs w:val="24"/>
              </w:rPr>
              <w:t>телефоны,</w:t>
            </w:r>
          </w:p>
          <w:p w:rsidR="00A461E5" w:rsidRPr="00C65D74" w:rsidRDefault="00A461E5" w:rsidP="00C65D74">
            <w:pPr>
              <w:spacing w:after="0" w:line="240" w:lineRule="auto"/>
              <w:ind w:firstLine="6"/>
              <w:jc w:val="center"/>
              <w:rPr>
                <w:rFonts w:ascii="Arial" w:hAnsi="Arial" w:cs="Arial"/>
                <w:sz w:val="24"/>
                <w:szCs w:val="24"/>
              </w:rPr>
            </w:pPr>
            <w:r w:rsidRPr="00C65D74">
              <w:rPr>
                <w:rFonts w:ascii="Arial" w:hAnsi="Arial" w:cs="Arial"/>
                <w:sz w:val="24"/>
                <w:szCs w:val="24"/>
              </w:rPr>
              <w:t>адрес электронной почты</w:t>
            </w:r>
          </w:p>
        </w:tc>
      </w:tr>
    </w:tbl>
    <w:p w:rsidR="00A461E5" w:rsidRPr="00C65D74" w:rsidRDefault="00A461E5" w:rsidP="00C65D74">
      <w:pPr>
        <w:ind w:firstLine="567"/>
        <w:jc w:val="both"/>
        <w:rPr>
          <w:rFonts w:ascii="Arial" w:hAnsi="Arial" w:cs="Arial"/>
          <w:sz w:val="24"/>
          <w:szCs w:val="24"/>
        </w:rPr>
      </w:pPr>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268"/>
        <w:gridCol w:w="2551"/>
        <w:gridCol w:w="1985"/>
        <w:gridCol w:w="2798"/>
      </w:tblGrid>
      <w:tr w:rsidR="00A461E5" w:rsidRPr="00C65D74" w:rsidTr="0041118E">
        <w:tc>
          <w:tcPr>
            <w:tcW w:w="212" w:type="pct"/>
          </w:tcPr>
          <w:p w:rsidR="00A461E5" w:rsidRPr="00C65D74" w:rsidRDefault="00A461E5" w:rsidP="0041118E">
            <w:pPr>
              <w:jc w:val="center"/>
              <w:rPr>
                <w:rFonts w:ascii="Arial" w:hAnsi="Arial" w:cs="Arial"/>
                <w:sz w:val="24"/>
                <w:szCs w:val="24"/>
              </w:rPr>
            </w:pPr>
            <w:r w:rsidRPr="00C65D74">
              <w:rPr>
                <w:rFonts w:ascii="Arial" w:hAnsi="Arial" w:cs="Arial"/>
                <w:sz w:val="24"/>
                <w:szCs w:val="24"/>
              </w:rPr>
              <w:t>1</w:t>
            </w:r>
          </w:p>
        </w:tc>
        <w:tc>
          <w:tcPr>
            <w:tcW w:w="1131" w:type="pct"/>
          </w:tcPr>
          <w:p w:rsidR="00A461E5" w:rsidRPr="00C65D74" w:rsidRDefault="00A461E5" w:rsidP="00C65D74">
            <w:pPr>
              <w:spacing w:after="0" w:line="240" w:lineRule="auto"/>
              <w:ind w:firstLine="35"/>
              <w:jc w:val="center"/>
              <w:rPr>
                <w:rFonts w:ascii="Arial" w:hAnsi="Arial" w:cs="Arial"/>
                <w:sz w:val="24"/>
                <w:szCs w:val="24"/>
              </w:rPr>
            </w:pPr>
            <w:r w:rsidRPr="00C65D74">
              <w:rPr>
                <w:rFonts w:ascii="Arial" w:hAnsi="Arial" w:cs="Arial"/>
                <w:sz w:val="24"/>
                <w:szCs w:val="24"/>
              </w:rPr>
              <w:t>Администрация Петровского сельсовета Ордынского района Новосибирской области</w:t>
            </w:r>
          </w:p>
        </w:tc>
        <w:tc>
          <w:tcPr>
            <w:tcW w:w="1272" w:type="pct"/>
          </w:tcPr>
          <w:p w:rsidR="00A461E5" w:rsidRPr="00C65D74" w:rsidRDefault="00A461E5" w:rsidP="00C65D74">
            <w:pPr>
              <w:spacing w:after="0" w:line="240" w:lineRule="auto"/>
              <w:jc w:val="center"/>
              <w:rPr>
                <w:rFonts w:ascii="Arial" w:hAnsi="Arial" w:cs="Arial"/>
                <w:sz w:val="24"/>
                <w:szCs w:val="24"/>
              </w:rPr>
            </w:pPr>
            <w:r w:rsidRPr="00C65D74">
              <w:rPr>
                <w:rFonts w:ascii="Arial" w:hAnsi="Arial" w:cs="Arial"/>
                <w:sz w:val="24"/>
                <w:szCs w:val="24"/>
              </w:rPr>
              <w:t>633266, Новосибирская область, Ордынский район, п. Петровский,   ул. Октябрьская 57</w:t>
            </w:r>
          </w:p>
        </w:tc>
        <w:tc>
          <w:tcPr>
            <w:tcW w:w="990" w:type="pct"/>
          </w:tcPr>
          <w:p w:rsidR="00A461E5" w:rsidRPr="00C65D74" w:rsidRDefault="00A461E5" w:rsidP="00C65D74">
            <w:pPr>
              <w:spacing w:after="0" w:line="240" w:lineRule="auto"/>
              <w:ind w:firstLine="35"/>
              <w:jc w:val="center"/>
              <w:rPr>
                <w:rFonts w:ascii="Arial" w:hAnsi="Arial" w:cs="Arial"/>
                <w:sz w:val="24"/>
                <w:szCs w:val="24"/>
              </w:rPr>
            </w:pPr>
            <w:r w:rsidRPr="00C65D74">
              <w:rPr>
                <w:rFonts w:ascii="Arial" w:hAnsi="Arial" w:cs="Arial"/>
                <w:sz w:val="24"/>
                <w:szCs w:val="24"/>
              </w:rPr>
              <w:t>С 9-00 до 17-00 С13-00до 14-00 – перерыв на обед</w:t>
            </w:r>
          </w:p>
        </w:tc>
        <w:tc>
          <w:tcPr>
            <w:tcW w:w="1395" w:type="pct"/>
          </w:tcPr>
          <w:p w:rsidR="00A461E5" w:rsidRPr="00C65D74" w:rsidRDefault="00A461E5" w:rsidP="00C65D74">
            <w:pPr>
              <w:spacing w:after="0" w:line="240" w:lineRule="auto"/>
              <w:ind w:firstLine="35"/>
              <w:jc w:val="center"/>
              <w:rPr>
                <w:rFonts w:ascii="Arial" w:hAnsi="Arial" w:cs="Arial"/>
                <w:sz w:val="24"/>
                <w:szCs w:val="24"/>
              </w:rPr>
            </w:pPr>
            <w:r w:rsidRPr="00C65D74">
              <w:rPr>
                <w:rFonts w:ascii="Arial" w:hAnsi="Arial" w:cs="Arial"/>
                <w:sz w:val="24"/>
                <w:szCs w:val="24"/>
              </w:rPr>
              <w:t>8(383)59-46-953 petrovskiymo@mail.ru</w:t>
            </w:r>
          </w:p>
        </w:tc>
      </w:tr>
    </w:tbl>
    <w:p w:rsidR="00A461E5" w:rsidRPr="00C65D74" w:rsidRDefault="00A461E5" w:rsidP="0086475C">
      <w:pPr>
        <w:spacing w:after="0" w:line="240" w:lineRule="auto"/>
        <w:ind w:firstLine="567"/>
        <w:jc w:val="both"/>
        <w:rPr>
          <w:rFonts w:ascii="Arial" w:hAnsi="Arial" w:cs="Arial"/>
          <w:sz w:val="24"/>
          <w:szCs w:val="24"/>
        </w:rPr>
      </w:pPr>
    </w:p>
    <w:p w:rsidR="00A461E5" w:rsidRPr="00C65D74" w:rsidRDefault="00A461E5" w:rsidP="0086475C">
      <w:pPr>
        <w:spacing w:after="0" w:line="240" w:lineRule="auto"/>
        <w:ind w:firstLine="567"/>
        <w:jc w:val="both"/>
        <w:rPr>
          <w:rFonts w:ascii="Arial" w:hAnsi="Arial" w:cs="Arial"/>
          <w:sz w:val="24"/>
          <w:szCs w:val="24"/>
        </w:rPr>
      </w:pPr>
    </w:p>
    <w:p w:rsidR="00A461E5" w:rsidRPr="00C65D74" w:rsidRDefault="00A461E5" w:rsidP="0086475C">
      <w:pPr>
        <w:spacing w:after="0" w:line="240" w:lineRule="auto"/>
        <w:ind w:firstLine="567"/>
        <w:jc w:val="both"/>
        <w:rPr>
          <w:rFonts w:ascii="Arial" w:hAnsi="Arial" w:cs="Arial"/>
          <w:sz w:val="24"/>
          <w:szCs w:val="24"/>
        </w:rPr>
      </w:pPr>
    </w:p>
    <w:p w:rsidR="00A461E5" w:rsidRPr="00C65D74" w:rsidRDefault="00A461E5" w:rsidP="0086475C">
      <w:pPr>
        <w:spacing w:after="0" w:line="240" w:lineRule="auto"/>
        <w:ind w:firstLine="567"/>
        <w:jc w:val="both"/>
        <w:rPr>
          <w:rFonts w:ascii="Arial" w:hAnsi="Arial" w:cs="Arial"/>
          <w:sz w:val="24"/>
          <w:szCs w:val="24"/>
        </w:rPr>
      </w:pPr>
    </w:p>
    <w:p w:rsidR="00A461E5" w:rsidRPr="00C65D74" w:rsidRDefault="00A461E5" w:rsidP="0086475C">
      <w:pPr>
        <w:spacing w:after="0" w:line="240" w:lineRule="auto"/>
        <w:ind w:firstLine="567"/>
        <w:jc w:val="both"/>
        <w:rPr>
          <w:rFonts w:ascii="Arial" w:hAnsi="Arial" w:cs="Arial"/>
          <w:sz w:val="24"/>
          <w:szCs w:val="24"/>
        </w:rPr>
      </w:pPr>
    </w:p>
    <w:p w:rsidR="00A461E5" w:rsidRPr="00C65D74" w:rsidRDefault="00A461E5" w:rsidP="0086475C">
      <w:pPr>
        <w:spacing w:after="0" w:line="240" w:lineRule="auto"/>
        <w:ind w:firstLine="567"/>
        <w:jc w:val="both"/>
        <w:rPr>
          <w:rFonts w:ascii="Arial" w:hAnsi="Arial" w:cs="Arial"/>
          <w:sz w:val="24"/>
          <w:szCs w:val="24"/>
        </w:rPr>
      </w:pPr>
    </w:p>
    <w:p w:rsidR="00A461E5" w:rsidRPr="00C65D74" w:rsidRDefault="00A461E5" w:rsidP="0086475C">
      <w:pPr>
        <w:spacing w:after="0" w:line="240" w:lineRule="auto"/>
        <w:ind w:firstLine="567"/>
        <w:jc w:val="both"/>
        <w:rPr>
          <w:rFonts w:ascii="Arial" w:hAnsi="Arial" w:cs="Arial"/>
          <w:sz w:val="24"/>
          <w:szCs w:val="24"/>
        </w:rPr>
      </w:pPr>
    </w:p>
    <w:p w:rsidR="00A461E5" w:rsidRPr="00C65D74"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rPr>
          <w:rFonts w:ascii="Arial" w:hAnsi="Arial" w:cs="Arial"/>
          <w:sz w:val="24"/>
          <w:szCs w:val="24"/>
        </w:rPr>
        <w:sectPr w:rsidR="00A461E5" w:rsidRPr="0086475C">
          <w:type w:val="nextColumn"/>
          <w:pgSz w:w="11906" w:h="16838"/>
          <w:pgMar w:top="1134" w:right="567" w:bottom="1134" w:left="1701" w:header="709" w:footer="709" w:gutter="0"/>
          <w:cols w:space="720"/>
        </w:sectPr>
      </w:pPr>
    </w:p>
    <w:p w:rsidR="00A461E5" w:rsidRPr="0086475C" w:rsidRDefault="00A461E5" w:rsidP="0086475C">
      <w:pPr>
        <w:spacing w:after="0" w:line="240" w:lineRule="auto"/>
        <w:ind w:firstLine="567"/>
        <w:jc w:val="right"/>
        <w:rPr>
          <w:rFonts w:ascii="Arial" w:hAnsi="Arial" w:cs="Arial"/>
          <w:sz w:val="24"/>
          <w:szCs w:val="24"/>
        </w:rPr>
      </w:pPr>
      <w:r w:rsidRPr="0086475C">
        <w:rPr>
          <w:rFonts w:ascii="Arial" w:hAnsi="Arial" w:cs="Arial"/>
          <w:sz w:val="24"/>
          <w:szCs w:val="24"/>
        </w:rPr>
        <w:t>Приложение 2</w:t>
      </w:r>
    </w:p>
    <w:p w:rsidR="00A461E5" w:rsidRPr="0086475C" w:rsidRDefault="00A461E5" w:rsidP="0086475C">
      <w:pPr>
        <w:spacing w:after="0" w:line="240" w:lineRule="auto"/>
        <w:ind w:firstLine="567"/>
        <w:jc w:val="right"/>
        <w:rPr>
          <w:rFonts w:ascii="Arial" w:hAnsi="Arial" w:cs="Arial"/>
          <w:sz w:val="24"/>
          <w:szCs w:val="24"/>
        </w:rPr>
      </w:pPr>
      <w:r w:rsidRPr="0086475C">
        <w:rPr>
          <w:rFonts w:ascii="Arial" w:hAnsi="Arial" w:cs="Arial"/>
          <w:sz w:val="24"/>
          <w:szCs w:val="24"/>
        </w:rPr>
        <w:t xml:space="preserve">к административному регламенту осуществления </w:t>
      </w:r>
    </w:p>
    <w:p w:rsidR="00A461E5" w:rsidRPr="0086475C" w:rsidRDefault="00A461E5" w:rsidP="0086475C">
      <w:pPr>
        <w:spacing w:after="0" w:line="240" w:lineRule="auto"/>
        <w:ind w:firstLine="567"/>
        <w:jc w:val="right"/>
        <w:rPr>
          <w:rFonts w:ascii="Arial" w:hAnsi="Arial" w:cs="Arial"/>
          <w:sz w:val="24"/>
          <w:szCs w:val="24"/>
          <w:lang w:val="en-US"/>
        </w:rPr>
      </w:pPr>
      <w:r w:rsidRPr="0086475C">
        <w:rPr>
          <w:rFonts w:ascii="Arial" w:hAnsi="Arial" w:cs="Arial"/>
          <w:sz w:val="24"/>
          <w:szCs w:val="24"/>
        </w:rPr>
        <w:t xml:space="preserve">муниципального контроля </w:t>
      </w:r>
    </w:p>
    <w:p w:rsidR="00A461E5" w:rsidRPr="0086475C" w:rsidRDefault="00A461E5" w:rsidP="0086475C">
      <w:pPr>
        <w:spacing w:after="0" w:line="240" w:lineRule="auto"/>
        <w:ind w:firstLine="567"/>
        <w:jc w:val="right"/>
        <w:rPr>
          <w:rFonts w:ascii="Arial" w:hAnsi="Arial" w:cs="Arial"/>
          <w:sz w:val="24"/>
          <w:szCs w:val="24"/>
        </w:rPr>
      </w:pPr>
      <w:r w:rsidRPr="0086475C">
        <w:rPr>
          <w:rFonts w:ascii="Arial" w:hAnsi="Arial" w:cs="Arial"/>
          <w:sz w:val="24"/>
          <w:szCs w:val="24"/>
        </w:rPr>
        <w:t xml:space="preserve">за сохранностью автомобильных дорог местного значения </w:t>
      </w:r>
    </w:p>
    <w:p w:rsidR="00A461E5" w:rsidRPr="0086475C" w:rsidRDefault="00A461E5" w:rsidP="0086475C">
      <w:pPr>
        <w:spacing w:after="0" w:line="240" w:lineRule="auto"/>
        <w:ind w:firstLine="567"/>
        <w:jc w:val="right"/>
        <w:rPr>
          <w:rFonts w:ascii="Arial" w:hAnsi="Arial" w:cs="Arial"/>
          <w:sz w:val="24"/>
          <w:szCs w:val="24"/>
        </w:rPr>
      </w:pPr>
      <w:r w:rsidRPr="0086475C">
        <w:rPr>
          <w:rFonts w:ascii="Arial" w:hAnsi="Arial" w:cs="Arial"/>
          <w:sz w:val="24"/>
          <w:szCs w:val="24"/>
        </w:rPr>
        <w:t>на территории Петровского сельсовета</w:t>
      </w:r>
    </w:p>
    <w:p w:rsidR="00A461E5" w:rsidRPr="0086475C" w:rsidRDefault="00A461E5" w:rsidP="0086475C">
      <w:pPr>
        <w:spacing w:after="0" w:line="240" w:lineRule="auto"/>
        <w:ind w:firstLine="567"/>
        <w:jc w:val="right"/>
        <w:rPr>
          <w:rFonts w:ascii="Arial" w:hAnsi="Arial" w:cs="Arial"/>
          <w:sz w:val="24"/>
          <w:szCs w:val="24"/>
        </w:rPr>
      </w:pPr>
      <w:r w:rsidRPr="0086475C">
        <w:rPr>
          <w:rFonts w:ascii="Arial" w:hAnsi="Arial" w:cs="Arial"/>
          <w:sz w:val="24"/>
          <w:szCs w:val="24"/>
        </w:rPr>
        <w:t>Ордынского района Новосибирской области</w:t>
      </w:r>
    </w:p>
    <w:p w:rsidR="00A461E5" w:rsidRPr="0086475C" w:rsidRDefault="00A461E5" w:rsidP="0086475C">
      <w:pPr>
        <w:spacing w:after="0" w:line="240" w:lineRule="auto"/>
        <w:ind w:firstLine="567"/>
        <w:jc w:val="both"/>
        <w:rPr>
          <w:rFonts w:ascii="Arial" w:hAnsi="Arial" w:cs="Arial"/>
          <w:sz w:val="24"/>
          <w:szCs w:val="24"/>
        </w:rPr>
      </w:pPr>
    </w:p>
    <w:p w:rsidR="00A461E5" w:rsidRPr="0086475C" w:rsidRDefault="00A461E5" w:rsidP="0086475C">
      <w:pPr>
        <w:spacing w:after="0" w:line="240" w:lineRule="auto"/>
        <w:jc w:val="center"/>
        <w:rPr>
          <w:rFonts w:ascii="Arial" w:hAnsi="Arial" w:cs="Arial"/>
          <w:sz w:val="24"/>
          <w:szCs w:val="24"/>
        </w:rPr>
      </w:pPr>
      <w:r w:rsidRPr="0086475C">
        <w:rPr>
          <w:rFonts w:ascii="Arial" w:hAnsi="Arial" w:cs="Arial"/>
          <w:sz w:val="24"/>
          <w:szCs w:val="24"/>
        </w:rPr>
        <w:t>БЛОК-СХЕМА</w:t>
      </w:r>
    </w:p>
    <w:p w:rsidR="00A461E5" w:rsidRPr="0086475C" w:rsidRDefault="00A461E5" w:rsidP="0086475C">
      <w:pPr>
        <w:spacing w:after="0" w:line="240" w:lineRule="auto"/>
        <w:jc w:val="center"/>
        <w:rPr>
          <w:rFonts w:ascii="Arial" w:hAnsi="Arial" w:cs="Arial"/>
          <w:sz w:val="24"/>
          <w:szCs w:val="24"/>
        </w:rPr>
      </w:pPr>
      <w:r w:rsidRPr="0086475C">
        <w:rPr>
          <w:rFonts w:ascii="Arial" w:hAnsi="Arial" w:cs="Arial"/>
          <w:sz w:val="24"/>
          <w:szCs w:val="24"/>
        </w:rPr>
        <w:t>осуществления муниципального контроля за сохранностью автомобильных дорог местного значения</w:t>
      </w:r>
    </w:p>
    <w:p w:rsidR="00A461E5" w:rsidRPr="0086475C" w:rsidRDefault="00A461E5" w:rsidP="00C65D74">
      <w:pPr>
        <w:spacing w:after="0" w:line="240" w:lineRule="auto"/>
        <w:ind w:firstLine="567"/>
        <w:jc w:val="both"/>
        <w:rPr>
          <w:rFonts w:ascii="Arial" w:hAnsi="Arial" w:cs="Arial"/>
          <w:sz w:val="24"/>
          <w:szCs w:val="24"/>
        </w:rPr>
      </w:pPr>
      <w:r w:rsidRPr="0086475C">
        <w:rPr>
          <w:rFonts w:ascii="Arial" w:hAnsi="Arial" w:cs="Arial"/>
          <w:sz w:val="24"/>
          <w:szCs w:val="24"/>
        </w:rPr>
        <w:object w:dxaOrig="10362" w:dyaOrig="1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563.25pt" o:ole="">
            <v:imagedata r:id="rId15" o:title=""/>
          </v:shape>
          <o:OLEObject Type="Embed" ProgID="Visio.Drawing.11" ShapeID="_x0000_i1025" DrawAspect="Content" ObjectID="_1607328114" r:id="rId16"/>
        </w:object>
      </w:r>
    </w:p>
    <w:sectPr w:rsidR="00A461E5" w:rsidRPr="0086475C" w:rsidSect="006563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E28E9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CBE0F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E8A4F0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656483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2BE6BC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6C72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D769D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7646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D62899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8EC5C3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B29"/>
    <w:rsid w:val="00061451"/>
    <w:rsid w:val="00165E30"/>
    <w:rsid w:val="0021453A"/>
    <w:rsid w:val="00225A03"/>
    <w:rsid w:val="0025222A"/>
    <w:rsid w:val="002A1CFB"/>
    <w:rsid w:val="0032523B"/>
    <w:rsid w:val="00395C1B"/>
    <w:rsid w:val="003B34D3"/>
    <w:rsid w:val="003C021D"/>
    <w:rsid w:val="0041118E"/>
    <w:rsid w:val="00485FC2"/>
    <w:rsid w:val="0049189E"/>
    <w:rsid w:val="004C50F9"/>
    <w:rsid w:val="004E594F"/>
    <w:rsid w:val="00541A3D"/>
    <w:rsid w:val="0058024C"/>
    <w:rsid w:val="00646063"/>
    <w:rsid w:val="006520E5"/>
    <w:rsid w:val="00656347"/>
    <w:rsid w:val="006679FD"/>
    <w:rsid w:val="006722FF"/>
    <w:rsid w:val="006C78D2"/>
    <w:rsid w:val="007400AE"/>
    <w:rsid w:val="007466D3"/>
    <w:rsid w:val="00780961"/>
    <w:rsid w:val="00780B29"/>
    <w:rsid w:val="007A3921"/>
    <w:rsid w:val="007F5D7C"/>
    <w:rsid w:val="00813F2E"/>
    <w:rsid w:val="00851293"/>
    <w:rsid w:val="0086475C"/>
    <w:rsid w:val="008B55C1"/>
    <w:rsid w:val="008B62C1"/>
    <w:rsid w:val="009640F3"/>
    <w:rsid w:val="009675DA"/>
    <w:rsid w:val="009817D2"/>
    <w:rsid w:val="009C0058"/>
    <w:rsid w:val="009E29CA"/>
    <w:rsid w:val="009F4723"/>
    <w:rsid w:val="00A02B2A"/>
    <w:rsid w:val="00A2079A"/>
    <w:rsid w:val="00A2586F"/>
    <w:rsid w:val="00A461E5"/>
    <w:rsid w:val="00A4770C"/>
    <w:rsid w:val="00A54C13"/>
    <w:rsid w:val="00AB0055"/>
    <w:rsid w:val="00B2516A"/>
    <w:rsid w:val="00B8725A"/>
    <w:rsid w:val="00BD4160"/>
    <w:rsid w:val="00C65D74"/>
    <w:rsid w:val="00C94743"/>
    <w:rsid w:val="00CE417D"/>
    <w:rsid w:val="00CE6F5F"/>
    <w:rsid w:val="00D415A3"/>
    <w:rsid w:val="00D573D8"/>
    <w:rsid w:val="00DB012D"/>
    <w:rsid w:val="00E2180C"/>
    <w:rsid w:val="00E31AB1"/>
    <w:rsid w:val="00F5233E"/>
    <w:rsid w:val="00F701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34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0"/>
    <w:uiPriority w:val="99"/>
    <w:rsid w:val="00780B29"/>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780B29"/>
    <w:rPr>
      <w:rFonts w:ascii="Arial" w:hAnsi="Arial"/>
      <w:sz w:val="22"/>
      <w:lang w:val="ru-RU" w:eastAsia="ru-RU"/>
    </w:rPr>
  </w:style>
  <w:style w:type="paragraph" w:customStyle="1" w:styleId="s1">
    <w:name w:val="s_1"/>
    <w:basedOn w:val="Normal"/>
    <w:uiPriority w:val="99"/>
    <w:rsid w:val="00780B29"/>
    <w:pPr>
      <w:spacing w:before="100" w:beforeAutospacing="1" w:after="100" w:afterAutospacing="1" w:line="240" w:lineRule="auto"/>
    </w:pPr>
    <w:rPr>
      <w:rFonts w:ascii="Times New Roman" w:hAnsi="Times New Roman"/>
      <w:sz w:val="24"/>
      <w:szCs w:val="24"/>
    </w:rPr>
  </w:style>
  <w:style w:type="character" w:customStyle="1" w:styleId="blk">
    <w:name w:val="blk"/>
    <w:basedOn w:val="DefaultParagraphFont"/>
    <w:uiPriority w:val="99"/>
    <w:rsid w:val="00780B29"/>
    <w:rPr>
      <w:rFonts w:cs="Times New Roman"/>
    </w:rPr>
  </w:style>
  <w:style w:type="paragraph" w:customStyle="1" w:styleId="a">
    <w:name w:val="Абзац списка"/>
    <w:basedOn w:val="Normal"/>
    <w:uiPriority w:val="99"/>
    <w:rsid w:val="0086475C"/>
    <w:pPr>
      <w:spacing w:after="0" w:line="240" w:lineRule="auto"/>
      <w:ind w:left="720"/>
      <w:contextualSpacing/>
    </w:pPr>
    <w:rPr>
      <w:rFonts w:ascii="Times New Roman" w:hAnsi="Times New Roman"/>
      <w:sz w:val="24"/>
      <w:szCs w:val="20"/>
    </w:rPr>
  </w:style>
  <w:style w:type="character" w:styleId="Hyperlink">
    <w:name w:val="Hyperlink"/>
    <w:basedOn w:val="DefaultParagraphFont"/>
    <w:uiPriority w:val="99"/>
    <w:rsid w:val="0086475C"/>
    <w:rPr>
      <w:rFonts w:cs="Times New Roman"/>
      <w:color w:val="0000FF"/>
      <w:u w:val="single"/>
    </w:rPr>
  </w:style>
  <w:style w:type="paragraph" w:styleId="NormalWeb">
    <w:name w:val="Normal (Web)"/>
    <w:basedOn w:val="Normal"/>
    <w:uiPriority w:val="99"/>
    <w:rsid w:val="0086475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6102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yperlink" Target="http://www.consultant.ru/document/cons_doc_LAW_304202/cf7ff7e2b7c668a56dea07b24947e4dc845d78e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2E740F6763D9631F8E7C64A3807649B7C89D2E257D28525970B8B4762FB83516187EE349DF73F003A1FC8BO3G6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hyperlink" Target="http://www.consultant.ru/document/cons_doc_LAW_93980/" TargetMode="External"/><Relationship Id="rId11" Type="http://schemas.openxmlformats.org/officeDocument/2006/relationships/hyperlink" Target="consultantplus://offline/ref=FD0CC33DE2A005037B7902362BBF3A14491AE8B5545A03178C1BAF94C1F276941D40F1A5dFM2F" TargetMode="External"/><Relationship Id="rId5" Type="http://schemas.openxmlformats.org/officeDocument/2006/relationships/hyperlink" Target="http://www.consultant.ru/document/cons_doc_LAW_304202/cf7ff7e2b7c668a56dea07b24947e4dc845d78ea/" TargetMode="External"/><Relationship Id="rId15" Type="http://schemas.openxmlformats.org/officeDocument/2006/relationships/image" Target="media/image1.emf"/><Relationship Id="rId10" Type="http://schemas.openxmlformats.org/officeDocument/2006/relationships/hyperlink" Target="consultantplus://offline/ref=C36E746D2A7B2031A9C0973D6EF06E5DC7558978BCA9EB89B279545CF9A1B669DA6B616BF13B9466XCx9D" TargetMode="External"/><Relationship Id="rId4" Type="http://schemas.openxmlformats.org/officeDocument/2006/relationships/webSettings" Target="web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hyperlink" Target="http://www.consultant.ru/document/cons_doc_LAW_939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28</Pages>
  <Words>12181</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Сельсовет</cp:lastModifiedBy>
  <cp:revision>8</cp:revision>
  <dcterms:created xsi:type="dcterms:W3CDTF">2018-11-21T01:58:00Z</dcterms:created>
  <dcterms:modified xsi:type="dcterms:W3CDTF">2018-12-26T04:15:00Z</dcterms:modified>
</cp:coreProperties>
</file>